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B" w:rsidRPr="002B59C4" w:rsidRDefault="00AC254B" w:rsidP="00AC2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C4">
        <w:rPr>
          <w:rFonts w:ascii="Times New Roman" w:hAnsi="Times New Roman" w:cs="Times New Roman"/>
          <w:b/>
          <w:sz w:val="28"/>
          <w:szCs w:val="28"/>
        </w:rPr>
        <w:t xml:space="preserve">Творчество против </w:t>
      </w:r>
      <w:proofErr w:type="spellStart"/>
      <w:r w:rsidRPr="002B59C4">
        <w:rPr>
          <w:rFonts w:ascii="Times New Roman" w:hAnsi="Times New Roman" w:cs="Times New Roman"/>
          <w:b/>
          <w:sz w:val="28"/>
          <w:szCs w:val="28"/>
        </w:rPr>
        <w:t>ковита</w:t>
      </w:r>
      <w:proofErr w:type="spellEnd"/>
    </w:p>
    <w:p w:rsidR="00AC254B" w:rsidRPr="009C7C96" w:rsidRDefault="00AC254B" w:rsidP="00AC254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7C96">
        <w:rPr>
          <w:rFonts w:ascii="Times New Roman" w:hAnsi="Times New Roman" w:cs="Times New Roman"/>
          <w:i/>
          <w:sz w:val="28"/>
          <w:szCs w:val="28"/>
        </w:rPr>
        <w:t>«Даже после небольшой улыбки в организме обязательно дохнет один маленький микроб» (Ю.Никулин)</w:t>
      </w:r>
    </w:p>
    <w:p w:rsidR="00AC254B" w:rsidRDefault="00AC254B" w:rsidP="00AC254B">
      <w:pPr>
        <w:tabs>
          <w:tab w:val="left" w:pos="4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давно отметили, что положительные эмоции не только улучшают настроение, но и поднимают жизненный тонус. Радость не просто бодрит, заставляя кровь быстрее бежать и активно насыщать ткани кислородом, она повышают иммунитет. А радость творчества повышает его вдвойне! В медицине даже появилось такое направление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54B" w:rsidRDefault="00AC254B" w:rsidP="00AC254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поддержка</w:t>
      </w:r>
      <w:r w:rsidRPr="008F6419">
        <w:t xml:space="preserve"> </w:t>
      </w:r>
      <w:r w:rsidRPr="008F6419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419">
        <w:rPr>
          <w:rFonts w:ascii="Times New Roman" w:hAnsi="Times New Roman" w:cs="Times New Roman"/>
          <w:sz w:val="28"/>
          <w:szCs w:val="28"/>
        </w:rPr>
        <w:t>золотого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уже 20 лет является главным направлением деятельности Автономной некоммерческой организации «Женская палитра»</w:t>
      </w:r>
      <w:r w:rsidR="008A4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487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A4487">
        <w:rPr>
          <w:rFonts w:ascii="Times New Roman" w:hAnsi="Times New Roman" w:cs="Times New Roman"/>
          <w:sz w:val="28"/>
          <w:szCs w:val="28"/>
        </w:rPr>
        <w:t xml:space="preserve"> Новочеркасска.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мы от него не отступаем. Чтобы поддержать боевой дух людей старшего поколения мы, при поддержке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Новочеркасска,  провели с соблюдением санитарных требований два творческих мастер-класса.</w:t>
      </w:r>
    </w:p>
    <w:p w:rsidR="00AC254B" w:rsidRDefault="00AC254B" w:rsidP="00AC254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 осень долго баловала нас золотым теплом бабьего лета, мысли о дождях проявились в мастер-классе по изготовлению зонтиков, да не простых, а зонтиков-брошей. Это занятие стало приятным сюрпризом для участников программы </w:t>
      </w:r>
      <w:r w:rsidRPr="00BC6ADF">
        <w:rPr>
          <w:rFonts w:ascii="Times New Roman" w:hAnsi="Times New Roman" w:cs="Times New Roman"/>
          <w:sz w:val="28"/>
          <w:szCs w:val="28"/>
        </w:rPr>
        <w:t>«20 лет творческой поддержки людей золотого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. На его реализацию </w:t>
      </w:r>
      <w:r w:rsidRPr="00BC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«Женская палитра»</w:t>
      </w:r>
      <w:r w:rsidRPr="00BC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конкурсной основе получила субсидию от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Новочеркасска. Идею занятия подсказала сама осень, а точнее куртка, подаренная, но не подошедшая  Елене Альфредовне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традиционного использования. Что бы сделала обычная женщина в этом случае? Подарила, продала, выбросила? А для Елены Альфредовны куртка из прекрасной искусственной кожи глубокого синего цвета стала источником вдохновения, которым она захотела поделиться. И участницы мастер-класса с радостью принялись мастерить брошки-зонтики под её руководством.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прикрепив такое украшение к верхней одежде можно не только придать ей элегантность, но и с гордостью отвечать знакомым, что сей эксклюзив дело моих рук. А чтобы придать изделию неповторимость женщины украшали получившиеся зонтики по своему вкусу бусинами, цветами, брошками. А вот Галина Алексеевна Сергеева не удержалась, и в память о лете, сделала ещё и мини зонтик от солнца из светлой ткани с кружевами. Получилась такая летняя барышня-зонтик в окружении осенних темно-синих кавалеров. </w:t>
      </w:r>
    </w:p>
    <w:p w:rsidR="00AC254B" w:rsidRDefault="00AC254B" w:rsidP="00AC254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зонтичный мастер-класс возник спонтанно, то к росписи камней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готовились с лета. Желающим принять участие мы объявили, ещё в августе, что настало время собирать камни. И народ засуетился, кто не мог найти подходящий камень самостоятельно, просил знакомых привести в качестве сувенира морские камушки. Так, что когда настало время расписывать камни, их оказалось в избытке для всех. Для начала участницы  мастер-класса покрыли их белым грунтом. А затем отправились в полёт на крыльях своей фантазии, потому что в отличие от зонтичного занятия, где все работали по аналогичным выкройкам, тут даже сами камни были разного размера и формы, и как бы подсказывали «золотым художницам» темы для своего дальнейшего преображения. В результате у одних получилась декоративная роспись из цветов, у других – пейзажная миниатюра, у третьих – анимализм (животные). Причём анималистическая роспись была как плоскостной, так и объёмной при которой особенности формы камня напоминали изгибы тела животного. Помните, как в детстве мы смотрели на небо, и гадали на что похоже облако? Так и с камнями. Майя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Брежнева превратила свои камушки в котиков. У неё получилось два домашних кота с разными характерами, и в разной цветовой гамме, и один морской проснувшийся из камня уже почти под конец занятия. Не одна миниатюра не была похожа на другую, а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напоминала! Так у Натальи Кирилловны Самсоновой получился пейзаж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аля-Анри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у Елены Петровны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напоминал загадочные вершины Рериха. Занятие пролетело на одном творческом порыве. Я не могла налюбоваться камушками. Ведь я не то, чтобы учила их расписывать, а просто помогала «расправить крылья» участницам мастер-класса: подсказать, где требуется, подмазать, где надо. Главная моя задача – дать ощутить радость от творческого полёта. Полагаю, что оставшиеся запасные белые камушки, которые унесли домой участницы занятия,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долго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расписанными.  </w:t>
      </w:r>
    </w:p>
    <w:p w:rsidR="00AC254B" w:rsidRPr="00AC254B" w:rsidRDefault="00AC254B" w:rsidP="00AC254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Жаль, что ещё не изобретён прибор меряющий настроение и положительные эмоции до и после мастер-класса. Думаю, что позитивная динамика счастья от того, что у каждого всё получилось, была бы на высоте</w:t>
      </w:r>
      <w:r w:rsidR="009F3EC6">
        <w:rPr>
          <w:rFonts w:ascii="Times New Roman" w:hAnsi="Times New Roman" w:cs="Times New Roman"/>
          <w:sz w:val="28"/>
          <w:szCs w:val="28"/>
        </w:rPr>
        <w:t xml:space="preserve"> всех показателей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C254B" w:rsidRDefault="00AC254B" w:rsidP="00AC254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Александровна Ермак,</w:t>
      </w:r>
    </w:p>
    <w:p w:rsidR="008A4487" w:rsidRDefault="00AC254B" w:rsidP="00AC254B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АНО «Женская палитра» </w:t>
      </w:r>
      <w:proofErr w:type="gramStart"/>
      <w:r w:rsidR="008A44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A4487">
        <w:rPr>
          <w:rFonts w:ascii="Times New Roman" w:hAnsi="Times New Roman" w:cs="Times New Roman"/>
          <w:sz w:val="28"/>
          <w:szCs w:val="28"/>
        </w:rPr>
        <w:t>. Новочеркасск,</w:t>
      </w:r>
    </w:p>
    <w:p w:rsidR="00AC254B" w:rsidRDefault="008A4487" w:rsidP="00AC254B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Ростовская обл.</w:t>
      </w:r>
      <w:r w:rsidR="00AC25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254B" w:rsidSect="004C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87204C"/>
    <w:rsid w:val="002B59C4"/>
    <w:rsid w:val="003B0550"/>
    <w:rsid w:val="004C3C2E"/>
    <w:rsid w:val="00863035"/>
    <w:rsid w:val="0087204C"/>
    <w:rsid w:val="008A4487"/>
    <w:rsid w:val="008A45AE"/>
    <w:rsid w:val="009C7C96"/>
    <w:rsid w:val="009F3EC6"/>
    <w:rsid w:val="00AC254B"/>
    <w:rsid w:val="00E1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</dc:creator>
  <cp:keywords/>
  <dc:description/>
  <cp:lastModifiedBy>ERMAK</cp:lastModifiedBy>
  <cp:revision>12</cp:revision>
  <dcterms:created xsi:type="dcterms:W3CDTF">2020-10-19T10:01:00Z</dcterms:created>
  <dcterms:modified xsi:type="dcterms:W3CDTF">2020-10-19T10:09:00Z</dcterms:modified>
</cp:coreProperties>
</file>