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4" w:rsidRPr="00F05511" w:rsidRDefault="00661BEB" w:rsidP="001A4E0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730677D0" wp14:editId="5A2F6CC2">
            <wp:extent cx="3200400" cy="557530"/>
            <wp:effectExtent l="0" t="0" r="0" b="0"/>
            <wp:docPr id="2" name="Picture 1" descr="Logo_electronic_2843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ctronic_2843w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04" w:rsidRPr="00F05511" w:rsidRDefault="00661BEB" w:rsidP="00F05511">
      <w:pPr>
        <w:tabs>
          <w:tab w:val="left" w:pos="725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C349A" wp14:editId="1A2AE7E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3D98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" strokecolor="#c30" strokeweight=".65pt"/>
            </w:pict>
          </mc:Fallback>
        </mc:AlternateContent>
      </w:r>
    </w:p>
    <w:p w:rsidR="001A4E04" w:rsidRPr="00F05511" w:rsidRDefault="001A4E04" w:rsidP="001A4E04">
      <w:pPr>
        <w:rPr>
          <w:rFonts w:ascii="Gill Sans MT" w:hAnsi="Gill Sans MT"/>
          <w:sz w:val="24"/>
          <w:szCs w:val="24"/>
        </w:rPr>
      </w:pPr>
    </w:p>
    <w:p w:rsidR="00EA5B68" w:rsidRPr="00EA5B68" w:rsidRDefault="00EA5B68" w:rsidP="00EA5B68">
      <w:pPr>
        <w:rPr>
          <w:rFonts w:ascii="Gill Sans MT" w:hAnsi="Gill Sans MT" w:cs="Arial"/>
          <w:b/>
          <w:color w:val="CC3300"/>
          <w:sz w:val="28"/>
          <w:szCs w:val="28"/>
        </w:rPr>
      </w:pPr>
      <w:r w:rsidRPr="00EA5B68">
        <w:rPr>
          <w:rFonts w:ascii="Gill Sans MT" w:hAnsi="Gill Sans MT" w:cs="Arial"/>
          <w:b/>
          <w:color w:val="CC3300"/>
          <w:sz w:val="28"/>
          <w:szCs w:val="28"/>
        </w:rPr>
        <w:t>Global Alliance for the Rights of Older People</w:t>
      </w:r>
      <w:r w:rsidR="0074216F">
        <w:rPr>
          <w:rFonts w:ascii="Gill Sans MT" w:hAnsi="Gill Sans MT" w:cs="Arial"/>
          <w:b/>
          <w:color w:val="CC3300"/>
          <w:sz w:val="28"/>
          <w:szCs w:val="28"/>
        </w:rPr>
        <w:t xml:space="preserve"> (GAROP)</w:t>
      </w:r>
    </w:p>
    <w:p w:rsidR="008A2E19" w:rsidRPr="00293402" w:rsidRDefault="00497109" w:rsidP="00877AF3">
      <w:pPr>
        <w:rPr>
          <w:rFonts w:ascii="Gill Sans MT" w:hAnsi="Gill Sans MT" w:cs="Arial"/>
          <w:b/>
          <w:color w:val="CC3300"/>
          <w:sz w:val="28"/>
          <w:szCs w:val="28"/>
        </w:rPr>
      </w:pPr>
      <w:r w:rsidRPr="00293402">
        <w:rPr>
          <w:rFonts w:ascii="Gill Sans MT" w:hAnsi="Gill Sans MT" w:cs="Arial"/>
          <w:b/>
          <w:color w:val="CC3300"/>
          <w:sz w:val="28"/>
          <w:szCs w:val="28"/>
        </w:rPr>
        <w:t xml:space="preserve">Member consultation </w:t>
      </w:r>
      <w:r w:rsidR="00BC3D8B" w:rsidRPr="00293402">
        <w:rPr>
          <w:rFonts w:ascii="Gill Sans MT" w:hAnsi="Gill Sans MT" w:cs="Arial"/>
          <w:b/>
          <w:color w:val="CC3300"/>
          <w:sz w:val="28"/>
          <w:szCs w:val="28"/>
        </w:rPr>
        <w:t xml:space="preserve">meeting </w:t>
      </w:r>
      <w:r w:rsidRPr="00293402">
        <w:rPr>
          <w:rFonts w:ascii="Gill Sans MT" w:hAnsi="Gill Sans MT" w:cs="Arial"/>
          <w:b/>
          <w:color w:val="CC3300"/>
          <w:sz w:val="28"/>
          <w:szCs w:val="28"/>
        </w:rPr>
        <w:t xml:space="preserve">– </w:t>
      </w:r>
      <w:r w:rsidR="008A2E19" w:rsidRPr="00293402">
        <w:rPr>
          <w:rFonts w:ascii="Gill Sans MT" w:hAnsi="Gill Sans MT" w:cs="Arial"/>
          <w:b/>
          <w:color w:val="CC3300"/>
          <w:sz w:val="28"/>
          <w:szCs w:val="28"/>
        </w:rPr>
        <w:t xml:space="preserve">Saturday </w:t>
      </w:r>
      <w:r w:rsidRPr="00293402">
        <w:rPr>
          <w:rFonts w:ascii="Gill Sans MT" w:hAnsi="Gill Sans MT" w:cs="Arial"/>
          <w:b/>
          <w:color w:val="CC3300"/>
          <w:sz w:val="28"/>
          <w:szCs w:val="28"/>
        </w:rPr>
        <w:t xml:space="preserve">8th July </w:t>
      </w:r>
      <w:r w:rsidR="00CB4D36" w:rsidRPr="00293402">
        <w:rPr>
          <w:rFonts w:ascii="Gill Sans MT" w:hAnsi="Gill Sans MT" w:cs="Arial"/>
          <w:b/>
          <w:color w:val="CC3300"/>
          <w:sz w:val="28"/>
          <w:szCs w:val="28"/>
        </w:rPr>
        <w:t>2017</w:t>
      </w:r>
    </w:p>
    <w:p w:rsidR="008A2E19" w:rsidRDefault="00293402" w:rsidP="008A2E19">
      <w:pPr>
        <w:rPr>
          <w:rFonts w:ascii="Gill Sans MT" w:hAnsi="Gill Sans MT" w:cs="Arial"/>
          <w:b/>
          <w:color w:val="CC3300"/>
          <w:sz w:val="24"/>
          <w:szCs w:val="24"/>
        </w:rPr>
      </w:pPr>
      <w:r>
        <w:rPr>
          <w:rFonts w:ascii="Gill Sans MT" w:hAnsi="Gill Sans MT" w:cs="Arial"/>
          <w:b/>
          <w:color w:val="CC3300"/>
          <w:sz w:val="24"/>
          <w:szCs w:val="24"/>
        </w:rPr>
        <w:br/>
      </w:r>
      <w:r w:rsidR="008A2E19" w:rsidRPr="00293402">
        <w:rPr>
          <w:rFonts w:ascii="Gill Sans MT" w:hAnsi="Gill Sans MT" w:cs="Arial"/>
          <w:b/>
          <w:color w:val="CC3300"/>
          <w:sz w:val="24"/>
          <w:szCs w:val="24"/>
        </w:rPr>
        <w:t xml:space="preserve">AARP, </w:t>
      </w:r>
      <w:r w:rsidR="008A2E19" w:rsidRPr="00293402">
        <w:rPr>
          <w:rFonts w:ascii="Gill Sans MT" w:hAnsi="Gill Sans MT"/>
          <w:b/>
          <w:color w:val="CC3300"/>
          <w:sz w:val="24"/>
          <w:szCs w:val="24"/>
        </w:rPr>
        <w:t>750 3rd Ave, New York, NY 10017 (</w:t>
      </w:r>
      <w:r>
        <w:rPr>
          <w:rFonts w:ascii="Gill Sans MT" w:hAnsi="Gill Sans MT"/>
          <w:b/>
          <w:color w:val="CC3300"/>
          <w:sz w:val="24"/>
          <w:szCs w:val="24"/>
        </w:rPr>
        <w:t>b</w:t>
      </w:r>
      <w:r w:rsidR="008A2E19" w:rsidRPr="00293402">
        <w:rPr>
          <w:rFonts w:ascii="Gill Sans MT" w:hAnsi="Gill Sans MT"/>
          <w:b/>
          <w:color w:val="CC3300"/>
          <w:sz w:val="24"/>
          <w:szCs w:val="24"/>
        </w:rPr>
        <w:t>etween 46th and 47th street on 3rd Ave)</w:t>
      </w:r>
      <w:r w:rsidR="008A2E19" w:rsidRPr="00293402">
        <w:rPr>
          <w:rFonts w:ascii="Gill Sans MT" w:hAnsi="Gill Sans MT"/>
          <w:b/>
          <w:color w:val="CC3300"/>
          <w:sz w:val="24"/>
          <w:szCs w:val="24"/>
        </w:rPr>
        <w:br/>
      </w:r>
      <w:r w:rsidR="008A2E19" w:rsidRPr="00293402">
        <w:rPr>
          <w:rFonts w:ascii="Gill Sans MT" w:hAnsi="Gill Sans MT" w:cs="Arial"/>
          <w:b/>
          <w:color w:val="CC3300"/>
          <w:sz w:val="24"/>
          <w:szCs w:val="24"/>
        </w:rPr>
        <w:t>9:00am-1:00pm</w:t>
      </w:r>
    </w:p>
    <w:p w:rsidR="00877AF3" w:rsidRPr="00293402" w:rsidRDefault="00293402" w:rsidP="00293402">
      <w:pPr>
        <w:rPr>
          <w:rFonts w:ascii="Gill Sans MT" w:hAnsi="Gill Sans MT" w:cs="Arial"/>
          <w:b/>
          <w:color w:val="666666"/>
          <w:sz w:val="24"/>
          <w:szCs w:val="24"/>
        </w:rPr>
      </w:pPr>
      <w:r>
        <w:rPr>
          <w:rFonts w:ascii="Gill Sans MT" w:hAnsi="Gill Sans MT" w:cs="Arial"/>
          <w:color w:val="666666"/>
        </w:rPr>
        <w:br/>
      </w:r>
      <w:r w:rsidRPr="00293402">
        <w:rPr>
          <w:rFonts w:ascii="Gill Sans MT" w:hAnsi="Gill Sans MT"/>
          <w:b/>
          <w:color w:val="CC3300"/>
          <w:sz w:val="24"/>
          <w:szCs w:val="24"/>
        </w:rPr>
        <w:t xml:space="preserve">Draft </w:t>
      </w:r>
      <w:r>
        <w:rPr>
          <w:rFonts w:ascii="Gill Sans MT" w:hAnsi="Gill Sans MT"/>
          <w:b/>
          <w:color w:val="CC3300"/>
          <w:sz w:val="24"/>
          <w:szCs w:val="24"/>
        </w:rPr>
        <w:t xml:space="preserve">programme </w:t>
      </w:r>
      <w:r>
        <w:rPr>
          <w:rFonts w:ascii="Gill Sans MT" w:hAnsi="Gill Sans MT"/>
          <w:b/>
          <w:color w:val="CC33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7791"/>
      </w:tblGrid>
      <w:tr w:rsidR="00B9579D" w:rsidTr="00244D7A">
        <w:tc>
          <w:tcPr>
            <w:tcW w:w="2029" w:type="dxa"/>
          </w:tcPr>
          <w:p w:rsidR="00B9579D" w:rsidRPr="00B9579D" w:rsidRDefault="00B9579D" w:rsidP="00497109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r w:rsidRPr="00B9579D">
              <w:rPr>
                <w:rFonts w:ascii="Gill Sans MT" w:hAnsi="Gill Sans MT" w:cs="Arial"/>
                <w:b/>
                <w:color w:val="CC3300"/>
                <w:lang w:val="en-GB" w:eastAsia="en-US"/>
              </w:rPr>
              <w:t>Welcome and overview</w:t>
            </w:r>
          </w:p>
        </w:tc>
        <w:tc>
          <w:tcPr>
            <w:tcW w:w="7791" w:type="dxa"/>
          </w:tcPr>
          <w:p w:rsidR="00B9579D" w:rsidRDefault="00B9579D" w:rsidP="00B957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Welcome and introductions if necessary</w:t>
            </w:r>
            <w:r w:rsidR="006266A6">
              <w:rPr>
                <w:rFonts w:ascii="Gill Sans MT" w:hAnsi="Gill Sans MT" w:cs="Arial"/>
                <w:color w:val="666666"/>
              </w:rPr>
              <w:t>.</w:t>
            </w:r>
          </w:p>
          <w:p w:rsidR="00B9579D" w:rsidRDefault="006266A6" w:rsidP="00B957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This meeting is part of a wider consultation with GAROP members to ensure that the GAROP work plan through to the end of March 2018 meets the needs of its members.</w:t>
            </w:r>
          </w:p>
          <w:p w:rsidR="006266A6" w:rsidRDefault="006266A6" w:rsidP="00B957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The main aims of this meeting are:</w:t>
            </w:r>
          </w:p>
          <w:p w:rsidR="006266A6" w:rsidRDefault="006266A6" w:rsidP="006266A6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To gather feedback from those GAROP members present on our core areas of work.</w:t>
            </w:r>
          </w:p>
          <w:p w:rsidR="006266A6" w:rsidRPr="00293402" w:rsidRDefault="006266A6" w:rsidP="00293402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To strengthen members’ ownership of and involvement in GAROP activities.</w:t>
            </w:r>
          </w:p>
        </w:tc>
      </w:tr>
      <w:tr w:rsidR="006266A6" w:rsidTr="00244D7A">
        <w:tc>
          <w:tcPr>
            <w:tcW w:w="2029" w:type="dxa"/>
          </w:tcPr>
          <w:p w:rsidR="006266A6" w:rsidRPr="00B9579D" w:rsidRDefault="006266A6" w:rsidP="00497109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CC3300"/>
                <w:lang w:val="en-GB" w:eastAsia="en-US"/>
              </w:rPr>
              <w:t>Maximising our added value</w:t>
            </w:r>
          </w:p>
        </w:tc>
        <w:tc>
          <w:tcPr>
            <w:tcW w:w="7791" w:type="dxa"/>
          </w:tcPr>
          <w:p w:rsidR="0095300B" w:rsidRDefault="0095300B" w:rsidP="000B7AD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 w:rsidRPr="0095300B">
              <w:rPr>
                <w:rFonts w:ascii="Gill Sans MT" w:hAnsi="Gill Sans MT" w:cs="Arial"/>
                <w:b/>
                <w:bCs/>
                <w:color w:val="666666"/>
              </w:rPr>
              <w:t>What do members most want and need from GAROP</w:t>
            </w:r>
            <w:r>
              <w:rPr>
                <w:rFonts w:ascii="Gill Sans MT" w:hAnsi="Gill Sans MT" w:cs="Arial"/>
                <w:color w:val="666666"/>
              </w:rPr>
              <w:t xml:space="preserve">? </w:t>
            </w:r>
            <w:r w:rsidR="000B7ADE">
              <w:rPr>
                <w:rFonts w:ascii="Gill Sans MT" w:hAnsi="Gill Sans MT" w:cs="Arial"/>
                <w:color w:val="666666"/>
              </w:rPr>
              <w:t xml:space="preserve">(Taking into account </w:t>
            </w:r>
            <w:r>
              <w:rPr>
                <w:rFonts w:ascii="Gill Sans MT" w:hAnsi="Gill Sans MT" w:cs="Arial"/>
                <w:color w:val="666666"/>
              </w:rPr>
              <w:t>our mission, vision and values</w:t>
            </w:r>
            <w:r w:rsidR="000B7ADE">
              <w:rPr>
                <w:rFonts w:ascii="Gill Sans MT" w:hAnsi="Gill Sans MT" w:cs="Arial"/>
                <w:color w:val="666666"/>
              </w:rPr>
              <w:t>)</w:t>
            </w:r>
          </w:p>
          <w:p w:rsidR="00522050" w:rsidRDefault="00522050" w:rsidP="00522050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Understanding our current membership.</w:t>
            </w:r>
          </w:p>
        </w:tc>
      </w:tr>
      <w:tr w:rsidR="000B7ADE" w:rsidTr="00244D7A">
        <w:tc>
          <w:tcPr>
            <w:tcW w:w="2029" w:type="dxa"/>
          </w:tcPr>
          <w:p w:rsidR="000B7ADE" w:rsidRDefault="00715E5E" w:rsidP="00497109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CC3300"/>
                <w:lang w:val="en-GB" w:eastAsia="en-US"/>
              </w:rPr>
              <w:t>Communicating better within GAROP</w:t>
            </w:r>
          </w:p>
        </w:tc>
        <w:tc>
          <w:tcPr>
            <w:tcW w:w="7791" w:type="dxa"/>
          </w:tcPr>
          <w:p w:rsidR="000B7ADE" w:rsidRDefault="00715E5E" w:rsidP="00B9579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 w:rsidRPr="00715E5E">
              <w:rPr>
                <w:rFonts w:ascii="Gill Sans MT" w:hAnsi="Gill Sans MT" w:cs="Arial"/>
                <w:b/>
                <w:bCs/>
                <w:color w:val="666666"/>
              </w:rPr>
              <w:t>How can we encourage more participation in information sharing across GAROP and between members?</w:t>
            </w:r>
          </w:p>
          <w:p w:rsidR="00715E5E" w:rsidRPr="00715E5E" w:rsidRDefault="00715E5E" w:rsidP="00522050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What is needed from members and the Secretariat to enable this?</w:t>
            </w:r>
          </w:p>
        </w:tc>
      </w:tr>
      <w:tr w:rsidR="00244D7A" w:rsidTr="00244D7A">
        <w:tc>
          <w:tcPr>
            <w:tcW w:w="2029" w:type="dxa"/>
          </w:tcPr>
          <w:p w:rsidR="00244D7A" w:rsidRDefault="00244D7A" w:rsidP="00244D7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CC3300"/>
                <w:lang w:val="en-GB" w:eastAsia="en-US"/>
              </w:rPr>
              <w:t>Developing GAROP joint positions</w:t>
            </w:r>
          </w:p>
        </w:tc>
        <w:tc>
          <w:tcPr>
            <w:tcW w:w="7791" w:type="dxa"/>
          </w:tcPr>
          <w:p w:rsidR="00244D7A" w:rsidRPr="002D0ABE" w:rsidRDefault="00244D7A" w:rsidP="00244D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 w:rsidRPr="002D0ABE">
              <w:rPr>
                <w:rFonts w:ascii="Gill Sans MT" w:hAnsi="Gill Sans MT" w:cs="Arial"/>
                <w:b/>
                <w:bCs/>
                <w:color w:val="666666"/>
              </w:rPr>
              <w:t>What do GAROP members need for agreeing joint positions?</w:t>
            </w:r>
          </w:p>
          <w:p w:rsidR="00244D7A" w:rsidRDefault="00244D7A" w:rsidP="00244D7A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Gather ideas of key components of consultation mechanisms.</w:t>
            </w:r>
          </w:p>
          <w:p w:rsidR="00244D7A" w:rsidRDefault="00244D7A" w:rsidP="00244D7A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Examples of successful joint position preparation from other networks.</w:t>
            </w:r>
          </w:p>
        </w:tc>
      </w:tr>
      <w:tr w:rsidR="00244D7A" w:rsidTr="00244D7A">
        <w:tc>
          <w:tcPr>
            <w:tcW w:w="2029" w:type="dxa"/>
          </w:tcPr>
          <w:p w:rsidR="00244D7A" w:rsidRDefault="00244D7A" w:rsidP="00244D7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CC3300"/>
                <w:lang w:val="en-GB" w:eastAsia="en-US"/>
              </w:rPr>
              <w:t>Fundraising for our activities</w:t>
            </w:r>
          </w:p>
        </w:tc>
        <w:tc>
          <w:tcPr>
            <w:tcW w:w="7791" w:type="dxa"/>
          </w:tcPr>
          <w:p w:rsidR="00244D7A" w:rsidRPr="00715E5E" w:rsidRDefault="00244D7A" w:rsidP="00244D7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GAROP activities may not continue beyond the end of March 2018 unless further funding is secured.</w:t>
            </w:r>
          </w:p>
          <w:p w:rsidR="00244D7A" w:rsidRDefault="00244D7A" w:rsidP="00244D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b/>
                <w:bCs/>
                <w:color w:val="666666"/>
              </w:rPr>
              <w:t>How can further funding for GAROP activities be secured?</w:t>
            </w:r>
          </w:p>
          <w:p w:rsidR="00244D7A" w:rsidRPr="007F4335" w:rsidRDefault="00244D7A" w:rsidP="00244D7A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What are members able to contribute, either in cash and in-kind?</w:t>
            </w:r>
          </w:p>
          <w:p w:rsidR="00244D7A" w:rsidRPr="007F4335" w:rsidRDefault="00244D7A" w:rsidP="00244D7A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What activities should the Secretariat prioritise?</w:t>
            </w:r>
          </w:p>
          <w:p w:rsidR="00244D7A" w:rsidRPr="00715E5E" w:rsidRDefault="00244D7A" w:rsidP="00244D7A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Ideas on funding targets and pitches.</w:t>
            </w:r>
          </w:p>
        </w:tc>
      </w:tr>
      <w:tr w:rsidR="00244D7A" w:rsidTr="00244D7A">
        <w:tc>
          <w:tcPr>
            <w:tcW w:w="2029" w:type="dxa"/>
          </w:tcPr>
          <w:p w:rsidR="00244D7A" w:rsidRDefault="00244D7A" w:rsidP="00244D7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CC3300"/>
                <w:lang w:val="en-GB" w:eastAsia="en-US"/>
              </w:rPr>
            </w:pPr>
            <w:bookmarkStart w:id="0" w:name="_GoBack"/>
            <w:bookmarkEnd w:id="0"/>
            <w:r>
              <w:rPr>
                <w:rFonts w:ascii="Gill Sans MT" w:hAnsi="Gill Sans MT" w:cs="Arial"/>
                <w:b/>
                <w:color w:val="CC3300"/>
                <w:lang w:val="en-GB" w:eastAsia="en-US"/>
              </w:rPr>
              <w:t>GAROP governance</w:t>
            </w:r>
          </w:p>
        </w:tc>
        <w:tc>
          <w:tcPr>
            <w:tcW w:w="7791" w:type="dxa"/>
          </w:tcPr>
          <w:p w:rsidR="00244D7A" w:rsidRDefault="00244D7A" w:rsidP="00244D7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666666"/>
              </w:rPr>
            </w:pPr>
            <w:r>
              <w:rPr>
                <w:rFonts w:ascii="Gill Sans MT" w:hAnsi="Gill Sans MT" w:cs="Arial"/>
                <w:color w:val="666666"/>
              </w:rPr>
              <w:t>The Interim Steering Group will disband at the end of March 2018, requiring an election process and the selection of new Chairs.</w:t>
            </w:r>
          </w:p>
          <w:p w:rsidR="00244D7A" w:rsidRPr="00293402" w:rsidRDefault="00244D7A" w:rsidP="00244D7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666666"/>
              </w:rPr>
            </w:pPr>
            <w:r w:rsidRPr="0058614E">
              <w:rPr>
                <w:rFonts w:ascii="Gill Sans MT" w:hAnsi="Gill Sans MT" w:cs="Arial"/>
                <w:b/>
                <w:bCs/>
                <w:color w:val="666666"/>
              </w:rPr>
              <w:t>What are members’ views on Steering Group composition?</w:t>
            </w:r>
          </w:p>
        </w:tc>
      </w:tr>
    </w:tbl>
    <w:p w:rsidR="005368FE" w:rsidRPr="00A4441F" w:rsidRDefault="001B7447" w:rsidP="00497109">
      <w:pPr>
        <w:pStyle w:val="NormalWeb"/>
        <w:spacing w:before="0" w:beforeAutospacing="0" w:after="0" w:afterAutospacing="0"/>
        <w:rPr>
          <w:rFonts w:ascii="Gill Sans MT" w:hAnsi="Gill Sans MT" w:cs="Arial"/>
          <w:color w:val="666666"/>
        </w:rPr>
      </w:pPr>
      <w:r w:rsidRPr="00A4441F">
        <w:rPr>
          <w:rFonts w:ascii="Gill Sans MT" w:hAnsi="Gill Sans MT" w:cs="Arial"/>
          <w:color w:val="666666"/>
        </w:rPr>
        <w:t xml:space="preserve"> </w:t>
      </w:r>
    </w:p>
    <w:sectPr w:rsidR="005368FE" w:rsidRPr="00A4441F" w:rsidSect="00EC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04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44" w:rsidRDefault="00797244" w:rsidP="00F05511">
      <w:r>
        <w:separator/>
      </w:r>
    </w:p>
  </w:endnote>
  <w:endnote w:type="continuationSeparator" w:id="0">
    <w:p w:rsidR="00797244" w:rsidRDefault="00797244" w:rsidP="00F0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Default="00F03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Pr="00F05511" w:rsidRDefault="00F03205" w:rsidP="00F05511">
    <w:pPr>
      <w:tabs>
        <w:tab w:val="right" w:pos="864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Default="00F03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44" w:rsidRDefault="00797244" w:rsidP="00F05511">
      <w:r>
        <w:separator/>
      </w:r>
    </w:p>
  </w:footnote>
  <w:footnote w:type="continuationSeparator" w:id="0">
    <w:p w:rsidR="00797244" w:rsidRDefault="00797244" w:rsidP="00F0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Default="00797244">
    <w:pPr>
      <w:pStyle w:val="Header"/>
    </w:pPr>
    <w:r>
      <w:rPr>
        <w:noProof/>
      </w:rPr>
      <w:pict w14:anchorId="21626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79251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Default="00797244">
    <w:pPr>
      <w:pStyle w:val="Header"/>
    </w:pPr>
    <w:r>
      <w:rPr>
        <w:noProof/>
      </w:rPr>
      <w:pict w14:anchorId="06D43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79252" o:spid="_x0000_s2051" type="#_x0000_t136" style="position:absolute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05" w:rsidRDefault="00797244">
    <w:pPr>
      <w:pStyle w:val="Header"/>
    </w:pPr>
    <w:r>
      <w:rPr>
        <w:noProof/>
      </w:rPr>
      <w:pict w14:anchorId="7AE24C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79250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32"/>
    <w:multiLevelType w:val="hybridMultilevel"/>
    <w:tmpl w:val="C98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3F4"/>
    <w:multiLevelType w:val="hybridMultilevel"/>
    <w:tmpl w:val="5E7E6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233AE"/>
    <w:multiLevelType w:val="hybridMultilevel"/>
    <w:tmpl w:val="2716E0F0"/>
    <w:lvl w:ilvl="0" w:tplc="DBEA31C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FE1"/>
    <w:multiLevelType w:val="hybridMultilevel"/>
    <w:tmpl w:val="3FD42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F12CC"/>
    <w:multiLevelType w:val="hybridMultilevel"/>
    <w:tmpl w:val="5CDE2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9769F"/>
    <w:multiLevelType w:val="hybridMultilevel"/>
    <w:tmpl w:val="3A427724"/>
    <w:lvl w:ilvl="0" w:tplc="9376B4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F54"/>
    <w:multiLevelType w:val="hybridMultilevel"/>
    <w:tmpl w:val="6FCA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0420"/>
    <w:multiLevelType w:val="hybridMultilevel"/>
    <w:tmpl w:val="4B380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674"/>
    <w:multiLevelType w:val="hybridMultilevel"/>
    <w:tmpl w:val="B5609B88"/>
    <w:lvl w:ilvl="0" w:tplc="B6880C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28"/>
    <w:multiLevelType w:val="hybridMultilevel"/>
    <w:tmpl w:val="E25A4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E4EA1"/>
    <w:multiLevelType w:val="hybridMultilevel"/>
    <w:tmpl w:val="9D98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34CED"/>
    <w:multiLevelType w:val="hybridMultilevel"/>
    <w:tmpl w:val="E67C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7E92"/>
    <w:multiLevelType w:val="hybridMultilevel"/>
    <w:tmpl w:val="70AA8B8C"/>
    <w:lvl w:ilvl="0" w:tplc="036481EA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7636F"/>
    <w:multiLevelType w:val="hybridMultilevel"/>
    <w:tmpl w:val="48D2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D5F60"/>
    <w:multiLevelType w:val="hybridMultilevel"/>
    <w:tmpl w:val="38CC4D62"/>
    <w:lvl w:ilvl="0" w:tplc="C804BF3E">
      <w:start w:val="5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0497B"/>
    <w:multiLevelType w:val="hybridMultilevel"/>
    <w:tmpl w:val="6B98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1F4A"/>
    <w:multiLevelType w:val="hybridMultilevel"/>
    <w:tmpl w:val="38A80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A754D"/>
    <w:multiLevelType w:val="hybridMultilevel"/>
    <w:tmpl w:val="48D2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72050"/>
    <w:multiLevelType w:val="hybridMultilevel"/>
    <w:tmpl w:val="F51E0B92"/>
    <w:lvl w:ilvl="0" w:tplc="C9B0F6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05EB"/>
    <w:multiLevelType w:val="multilevel"/>
    <w:tmpl w:val="9D983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43A1D"/>
    <w:multiLevelType w:val="hybridMultilevel"/>
    <w:tmpl w:val="0A1A0664"/>
    <w:lvl w:ilvl="0" w:tplc="E78463C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4"/>
  </w:num>
  <w:num w:numId="9">
    <w:abstractNumId w:val="13"/>
  </w:num>
  <w:num w:numId="10">
    <w:abstractNumId w:val="5"/>
  </w:num>
  <w:num w:numId="11">
    <w:abstractNumId w:val="18"/>
  </w:num>
  <w:num w:numId="12">
    <w:abstractNumId w:val="20"/>
  </w:num>
  <w:num w:numId="13">
    <w:abstractNumId w:val="12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0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B"/>
    <w:rsid w:val="00006815"/>
    <w:rsid w:val="000246CB"/>
    <w:rsid w:val="00027E1F"/>
    <w:rsid w:val="00037188"/>
    <w:rsid w:val="00042005"/>
    <w:rsid w:val="00044873"/>
    <w:rsid w:val="00055394"/>
    <w:rsid w:val="0005695D"/>
    <w:rsid w:val="00060618"/>
    <w:rsid w:val="0006467D"/>
    <w:rsid w:val="00082FE5"/>
    <w:rsid w:val="000956BE"/>
    <w:rsid w:val="000A467F"/>
    <w:rsid w:val="000B7ADE"/>
    <w:rsid w:val="000C1A8C"/>
    <w:rsid w:val="000D7466"/>
    <w:rsid w:val="000E3BC5"/>
    <w:rsid w:val="001019CB"/>
    <w:rsid w:val="00112452"/>
    <w:rsid w:val="00115486"/>
    <w:rsid w:val="001325CE"/>
    <w:rsid w:val="0015333E"/>
    <w:rsid w:val="00154205"/>
    <w:rsid w:val="001604FB"/>
    <w:rsid w:val="0017089E"/>
    <w:rsid w:val="00171A25"/>
    <w:rsid w:val="00187BDF"/>
    <w:rsid w:val="00192497"/>
    <w:rsid w:val="00195AAD"/>
    <w:rsid w:val="001A24AF"/>
    <w:rsid w:val="001A3934"/>
    <w:rsid w:val="001A4E04"/>
    <w:rsid w:val="001A782F"/>
    <w:rsid w:val="001B7447"/>
    <w:rsid w:val="001C3EC1"/>
    <w:rsid w:val="001D0080"/>
    <w:rsid w:val="001E78DC"/>
    <w:rsid w:val="001F0178"/>
    <w:rsid w:val="00202FD0"/>
    <w:rsid w:val="00205610"/>
    <w:rsid w:val="00224C95"/>
    <w:rsid w:val="002264BE"/>
    <w:rsid w:val="00232F02"/>
    <w:rsid w:val="00241E7E"/>
    <w:rsid w:val="00244D7A"/>
    <w:rsid w:val="00245CE9"/>
    <w:rsid w:val="00260406"/>
    <w:rsid w:val="002623C4"/>
    <w:rsid w:val="002662DA"/>
    <w:rsid w:val="00280D31"/>
    <w:rsid w:val="00286972"/>
    <w:rsid w:val="00292DC0"/>
    <w:rsid w:val="00293402"/>
    <w:rsid w:val="002A40A0"/>
    <w:rsid w:val="002C0E27"/>
    <w:rsid w:val="002D0ABE"/>
    <w:rsid w:val="002D4553"/>
    <w:rsid w:val="002D76FF"/>
    <w:rsid w:val="002E2E0D"/>
    <w:rsid w:val="002F11C7"/>
    <w:rsid w:val="00312D7F"/>
    <w:rsid w:val="00317DAD"/>
    <w:rsid w:val="00333414"/>
    <w:rsid w:val="003423F1"/>
    <w:rsid w:val="00346E62"/>
    <w:rsid w:val="003719AD"/>
    <w:rsid w:val="00373C81"/>
    <w:rsid w:val="00383C72"/>
    <w:rsid w:val="0038579B"/>
    <w:rsid w:val="0039603C"/>
    <w:rsid w:val="003A07C9"/>
    <w:rsid w:val="003A2308"/>
    <w:rsid w:val="003A3D7D"/>
    <w:rsid w:val="003E2500"/>
    <w:rsid w:val="003E3E3C"/>
    <w:rsid w:val="003E4F14"/>
    <w:rsid w:val="003F0A74"/>
    <w:rsid w:val="003F5B74"/>
    <w:rsid w:val="004019A9"/>
    <w:rsid w:val="00412A5C"/>
    <w:rsid w:val="00416F89"/>
    <w:rsid w:val="004174DA"/>
    <w:rsid w:val="004174EE"/>
    <w:rsid w:val="00433CC3"/>
    <w:rsid w:val="00447602"/>
    <w:rsid w:val="0045740B"/>
    <w:rsid w:val="004940F2"/>
    <w:rsid w:val="00494407"/>
    <w:rsid w:val="00497109"/>
    <w:rsid w:val="004B60F7"/>
    <w:rsid w:val="004C0477"/>
    <w:rsid w:val="004D6805"/>
    <w:rsid w:val="004F3B50"/>
    <w:rsid w:val="004F4BC0"/>
    <w:rsid w:val="004F562A"/>
    <w:rsid w:val="00522050"/>
    <w:rsid w:val="005368FE"/>
    <w:rsid w:val="005605A9"/>
    <w:rsid w:val="0057157A"/>
    <w:rsid w:val="00574502"/>
    <w:rsid w:val="005828D1"/>
    <w:rsid w:val="0058614E"/>
    <w:rsid w:val="0059668D"/>
    <w:rsid w:val="005A1386"/>
    <w:rsid w:val="005A7514"/>
    <w:rsid w:val="005B0CE0"/>
    <w:rsid w:val="005C285E"/>
    <w:rsid w:val="005D19C1"/>
    <w:rsid w:val="005D2AB5"/>
    <w:rsid w:val="005D5922"/>
    <w:rsid w:val="005D7D35"/>
    <w:rsid w:val="005E4ABF"/>
    <w:rsid w:val="005E6BB5"/>
    <w:rsid w:val="005F0906"/>
    <w:rsid w:val="005F1587"/>
    <w:rsid w:val="0062059B"/>
    <w:rsid w:val="00622BAA"/>
    <w:rsid w:val="00624F16"/>
    <w:rsid w:val="006266A6"/>
    <w:rsid w:val="00634590"/>
    <w:rsid w:val="00634DA7"/>
    <w:rsid w:val="00652EFF"/>
    <w:rsid w:val="0065438D"/>
    <w:rsid w:val="00661BEB"/>
    <w:rsid w:val="006633C1"/>
    <w:rsid w:val="006717B9"/>
    <w:rsid w:val="006A5621"/>
    <w:rsid w:val="006A5D5A"/>
    <w:rsid w:val="006C1646"/>
    <w:rsid w:val="006E2019"/>
    <w:rsid w:val="006F190D"/>
    <w:rsid w:val="006F6321"/>
    <w:rsid w:val="0071177A"/>
    <w:rsid w:val="00711E2A"/>
    <w:rsid w:val="007123AE"/>
    <w:rsid w:val="00715E5E"/>
    <w:rsid w:val="00722085"/>
    <w:rsid w:val="007357FE"/>
    <w:rsid w:val="0074216F"/>
    <w:rsid w:val="007448D9"/>
    <w:rsid w:val="00766F5A"/>
    <w:rsid w:val="00783466"/>
    <w:rsid w:val="0078616C"/>
    <w:rsid w:val="00797244"/>
    <w:rsid w:val="007D5CC3"/>
    <w:rsid w:val="007E50CF"/>
    <w:rsid w:val="007F4335"/>
    <w:rsid w:val="00807D5C"/>
    <w:rsid w:val="0081095D"/>
    <w:rsid w:val="00810CFB"/>
    <w:rsid w:val="00817338"/>
    <w:rsid w:val="0083073D"/>
    <w:rsid w:val="00831A15"/>
    <w:rsid w:val="008379D7"/>
    <w:rsid w:val="0084770B"/>
    <w:rsid w:val="00860438"/>
    <w:rsid w:val="00876D3D"/>
    <w:rsid w:val="00877AF3"/>
    <w:rsid w:val="00881F2F"/>
    <w:rsid w:val="008A2E19"/>
    <w:rsid w:val="008B1A9A"/>
    <w:rsid w:val="008F1991"/>
    <w:rsid w:val="0091251F"/>
    <w:rsid w:val="00915E59"/>
    <w:rsid w:val="00916BF6"/>
    <w:rsid w:val="00920749"/>
    <w:rsid w:val="00936A07"/>
    <w:rsid w:val="0095300B"/>
    <w:rsid w:val="00967C62"/>
    <w:rsid w:val="00970690"/>
    <w:rsid w:val="00987802"/>
    <w:rsid w:val="00993ACC"/>
    <w:rsid w:val="009A77B1"/>
    <w:rsid w:val="009D105B"/>
    <w:rsid w:val="009F2B9D"/>
    <w:rsid w:val="009F7D7C"/>
    <w:rsid w:val="00A01589"/>
    <w:rsid w:val="00A02D9E"/>
    <w:rsid w:val="00A04F3C"/>
    <w:rsid w:val="00A1374D"/>
    <w:rsid w:val="00A14CE7"/>
    <w:rsid w:val="00A243FB"/>
    <w:rsid w:val="00A37B61"/>
    <w:rsid w:val="00A41AFA"/>
    <w:rsid w:val="00A4441F"/>
    <w:rsid w:val="00A56FE4"/>
    <w:rsid w:val="00A65F85"/>
    <w:rsid w:val="00A7696D"/>
    <w:rsid w:val="00A92B9A"/>
    <w:rsid w:val="00AA4C0B"/>
    <w:rsid w:val="00AB6647"/>
    <w:rsid w:val="00AC2665"/>
    <w:rsid w:val="00AC29B8"/>
    <w:rsid w:val="00AC750D"/>
    <w:rsid w:val="00AD2A67"/>
    <w:rsid w:val="00AE0487"/>
    <w:rsid w:val="00AE1737"/>
    <w:rsid w:val="00AE3943"/>
    <w:rsid w:val="00AE6807"/>
    <w:rsid w:val="00B1187B"/>
    <w:rsid w:val="00B121CB"/>
    <w:rsid w:val="00B27F96"/>
    <w:rsid w:val="00B44213"/>
    <w:rsid w:val="00B5617B"/>
    <w:rsid w:val="00B64C2D"/>
    <w:rsid w:val="00B7506C"/>
    <w:rsid w:val="00B9579D"/>
    <w:rsid w:val="00B959C2"/>
    <w:rsid w:val="00BA059B"/>
    <w:rsid w:val="00BB3D64"/>
    <w:rsid w:val="00BB593D"/>
    <w:rsid w:val="00BC3D8B"/>
    <w:rsid w:val="00BE67F0"/>
    <w:rsid w:val="00BE71C9"/>
    <w:rsid w:val="00C21AAA"/>
    <w:rsid w:val="00C9112E"/>
    <w:rsid w:val="00C94BAB"/>
    <w:rsid w:val="00CB4D36"/>
    <w:rsid w:val="00CD1B96"/>
    <w:rsid w:val="00D025E6"/>
    <w:rsid w:val="00D31A31"/>
    <w:rsid w:val="00D40CDC"/>
    <w:rsid w:val="00D42448"/>
    <w:rsid w:val="00D47BFF"/>
    <w:rsid w:val="00D6473D"/>
    <w:rsid w:val="00D70755"/>
    <w:rsid w:val="00D8624F"/>
    <w:rsid w:val="00D93303"/>
    <w:rsid w:val="00DB14B7"/>
    <w:rsid w:val="00DB5769"/>
    <w:rsid w:val="00DC044B"/>
    <w:rsid w:val="00DC42FF"/>
    <w:rsid w:val="00DE5EE0"/>
    <w:rsid w:val="00DF7503"/>
    <w:rsid w:val="00E03AE3"/>
    <w:rsid w:val="00E366D1"/>
    <w:rsid w:val="00E5235D"/>
    <w:rsid w:val="00E5727E"/>
    <w:rsid w:val="00E70C59"/>
    <w:rsid w:val="00E74251"/>
    <w:rsid w:val="00E82C77"/>
    <w:rsid w:val="00E8495E"/>
    <w:rsid w:val="00E9216F"/>
    <w:rsid w:val="00E932A6"/>
    <w:rsid w:val="00EA008F"/>
    <w:rsid w:val="00EA58D4"/>
    <w:rsid w:val="00EA5B68"/>
    <w:rsid w:val="00EB1EA5"/>
    <w:rsid w:val="00EC001C"/>
    <w:rsid w:val="00EC1598"/>
    <w:rsid w:val="00ED25C0"/>
    <w:rsid w:val="00ED4415"/>
    <w:rsid w:val="00EE2845"/>
    <w:rsid w:val="00EE494F"/>
    <w:rsid w:val="00EE4EB1"/>
    <w:rsid w:val="00EF4219"/>
    <w:rsid w:val="00F01DD6"/>
    <w:rsid w:val="00F03205"/>
    <w:rsid w:val="00F05511"/>
    <w:rsid w:val="00F06754"/>
    <w:rsid w:val="00F0796B"/>
    <w:rsid w:val="00F07BEC"/>
    <w:rsid w:val="00F1272E"/>
    <w:rsid w:val="00F1522A"/>
    <w:rsid w:val="00F24DE5"/>
    <w:rsid w:val="00F32A8D"/>
    <w:rsid w:val="00F611DB"/>
    <w:rsid w:val="00F63B90"/>
    <w:rsid w:val="00F7032A"/>
    <w:rsid w:val="00F70C03"/>
    <w:rsid w:val="00F8470A"/>
    <w:rsid w:val="00F96C1E"/>
    <w:rsid w:val="00FA01D4"/>
    <w:rsid w:val="00FA2210"/>
    <w:rsid w:val="00FB22DE"/>
    <w:rsid w:val="00FC73FB"/>
    <w:rsid w:val="00FD2C94"/>
    <w:rsid w:val="00FF1B09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30"/>
    </o:shapedefaults>
    <o:shapelayout v:ext="edit">
      <o:idmap v:ext="edit" data="1"/>
    </o:shapelayout>
  </w:shapeDefaults>
  <w:decimalSymbol w:val="."/>
  <w:listSeparator w:val=","/>
  <w14:docId w14:val="08E1E16B"/>
  <w15:docId w15:val="{A7F60515-F09F-480C-9A47-9ED8237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B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B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05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5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51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55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B4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50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881F2F"/>
    <w:rPr>
      <w:i/>
      <w:iCs/>
    </w:rPr>
  </w:style>
  <w:style w:type="table" w:styleId="TableGrid">
    <w:name w:val="Table Grid"/>
    <w:basedOn w:val="TableNormal"/>
    <w:uiPriority w:val="59"/>
    <w:unhideWhenUsed/>
    <w:rsid w:val="004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ge%20International\Influencing\Issues%20and%20targets\Rights\UN%20Convention\Global%20Alliance%20for%20the%20Rights%20of%20Older%20People\Branding%20and%20Communications\Artwork\Global%20Alliance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 Alliance Stationery Template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1765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http://www.rightsalliance.org/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Bluestone</dc:creator>
  <cp:lastModifiedBy>Ellen Graham</cp:lastModifiedBy>
  <cp:revision>7</cp:revision>
  <cp:lastPrinted>2011-07-15T08:16:00Z</cp:lastPrinted>
  <dcterms:created xsi:type="dcterms:W3CDTF">2017-06-12T14:37:00Z</dcterms:created>
  <dcterms:modified xsi:type="dcterms:W3CDTF">2017-06-21T09:30:00Z</dcterms:modified>
</cp:coreProperties>
</file>