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7F1" w:rsidRPr="0022396E" w:rsidRDefault="002A47F1" w:rsidP="002A47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2396E">
        <w:rPr>
          <w:rFonts w:ascii="Times New Roman" w:hAnsi="Times New Roman" w:cs="Times New Roman"/>
          <w:b/>
        </w:rPr>
        <w:t>АНОНС</w:t>
      </w:r>
    </w:p>
    <w:p w:rsidR="0067616A" w:rsidRPr="002A47F1" w:rsidRDefault="0022396E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8239D8" w:rsidRPr="0022396E">
        <w:rPr>
          <w:rFonts w:ascii="Times New Roman" w:hAnsi="Times New Roman" w:cs="Times New Roman"/>
          <w:b/>
        </w:rPr>
        <w:t xml:space="preserve"> 2007</w:t>
      </w:r>
      <w:r w:rsidR="008239D8" w:rsidRPr="002A47F1">
        <w:rPr>
          <w:rFonts w:ascii="Times New Roman" w:hAnsi="Times New Roman" w:cs="Times New Roman"/>
        </w:rPr>
        <w:t xml:space="preserve"> году в поселке Лучегорск </w:t>
      </w:r>
      <w:r>
        <w:rPr>
          <w:rFonts w:ascii="Times New Roman" w:hAnsi="Times New Roman" w:cs="Times New Roman"/>
        </w:rPr>
        <w:t xml:space="preserve">Пожарского района Приморского края </w:t>
      </w:r>
      <w:r w:rsidR="008239D8" w:rsidRPr="002A47F1">
        <w:rPr>
          <w:rFonts w:ascii="Times New Roman" w:hAnsi="Times New Roman" w:cs="Times New Roman"/>
        </w:rPr>
        <w:t>появилась новая общественная организация «ОКО» Объединенный контроль общественности Пожарского района.</w:t>
      </w:r>
    </w:p>
    <w:p w:rsidR="0022396E" w:rsidRDefault="008239D8" w:rsidP="002239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2396E">
        <w:rPr>
          <w:rFonts w:ascii="Times New Roman" w:hAnsi="Times New Roman" w:cs="Times New Roman"/>
          <w:b/>
          <w:sz w:val="22"/>
          <w:szCs w:val="22"/>
        </w:rPr>
        <w:t>26 июня</w:t>
      </w:r>
      <w:r w:rsidRPr="002A47F1">
        <w:rPr>
          <w:rFonts w:ascii="Times New Roman" w:hAnsi="Times New Roman" w:cs="Times New Roman"/>
          <w:sz w:val="22"/>
          <w:szCs w:val="22"/>
        </w:rPr>
        <w:t xml:space="preserve"> состоялось первое Собрание собственников жилья поселка Лучегорск, на котором присутствовали представители собственников жилья (старшие домов) 1 , 2, 3, 4 и 7 микрорайонов. Итогом собрания стало создание  в поселке Общественного Совета собственников жилья. </w:t>
      </w:r>
      <w:proofErr w:type="gramStart"/>
      <w:r w:rsidRPr="002A47F1">
        <w:rPr>
          <w:rFonts w:ascii="Times New Roman" w:hAnsi="Times New Roman" w:cs="Times New Roman"/>
          <w:sz w:val="22"/>
          <w:szCs w:val="22"/>
        </w:rPr>
        <w:t xml:space="preserve">В него вошли  </w:t>
      </w:r>
      <w:r w:rsidR="0022396E">
        <w:rPr>
          <w:rFonts w:ascii="Times New Roman" w:hAnsi="Times New Roman" w:cs="Times New Roman"/>
          <w:sz w:val="22"/>
          <w:szCs w:val="22"/>
        </w:rPr>
        <w:t xml:space="preserve">представители от многоквартирных </w:t>
      </w:r>
      <w:r w:rsidRPr="002A47F1">
        <w:rPr>
          <w:rFonts w:ascii="Times New Roman" w:hAnsi="Times New Roman" w:cs="Times New Roman"/>
          <w:sz w:val="22"/>
          <w:szCs w:val="22"/>
        </w:rPr>
        <w:t xml:space="preserve"> домов - представители от микрорайонов</w:t>
      </w:r>
      <w:r w:rsidR="0022396E">
        <w:rPr>
          <w:rFonts w:ascii="Times New Roman" w:hAnsi="Times New Roman" w:cs="Times New Roman"/>
          <w:sz w:val="22"/>
          <w:szCs w:val="22"/>
        </w:rPr>
        <w:t xml:space="preserve"> (ранее называемые «старшими дома»)</w:t>
      </w:r>
      <w:r w:rsidRPr="002A47F1">
        <w:rPr>
          <w:rFonts w:ascii="Times New Roman" w:hAnsi="Times New Roman" w:cs="Times New Roman"/>
          <w:sz w:val="22"/>
          <w:szCs w:val="22"/>
        </w:rPr>
        <w:t>, специалисты – юристы, экономисты, инженеры, эксперты, специалисты</w:t>
      </w:r>
      <w:r w:rsidR="0022396E">
        <w:rPr>
          <w:rFonts w:ascii="Times New Roman" w:hAnsi="Times New Roman" w:cs="Times New Roman"/>
          <w:sz w:val="22"/>
          <w:szCs w:val="22"/>
        </w:rPr>
        <w:t xml:space="preserve"> управляющих организаций</w:t>
      </w:r>
      <w:r w:rsidRPr="002A47F1">
        <w:rPr>
          <w:rFonts w:ascii="Times New Roman" w:hAnsi="Times New Roman" w:cs="Times New Roman"/>
          <w:sz w:val="22"/>
          <w:szCs w:val="22"/>
        </w:rPr>
        <w:t xml:space="preserve">  представители СМИ, муниципального комитета </w:t>
      </w:r>
      <w:proofErr w:type="spellStart"/>
      <w:r w:rsidRPr="002A47F1">
        <w:rPr>
          <w:rFonts w:ascii="Times New Roman" w:hAnsi="Times New Roman" w:cs="Times New Roman"/>
          <w:sz w:val="22"/>
          <w:szCs w:val="22"/>
        </w:rPr>
        <w:t>Лучегорского</w:t>
      </w:r>
      <w:proofErr w:type="spellEnd"/>
      <w:r w:rsidRPr="002A47F1">
        <w:rPr>
          <w:rFonts w:ascii="Times New Roman" w:hAnsi="Times New Roman" w:cs="Times New Roman"/>
          <w:sz w:val="22"/>
          <w:szCs w:val="22"/>
        </w:rPr>
        <w:t xml:space="preserve"> городского поселения</w:t>
      </w:r>
      <w:r w:rsidR="0022396E">
        <w:rPr>
          <w:rFonts w:ascii="Times New Roman" w:hAnsi="Times New Roman" w:cs="Times New Roman"/>
          <w:sz w:val="22"/>
          <w:szCs w:val="22"/>
        </w:rPr>
        <w:t xml:space="preserve">, представители исполнительной власти, </w:t>
      </w:r>
      <w:proofErr w:type="spellStart"/>
      <w:r w:rsidR="0022396E">
        <w:rPr>
          <w:rFonts w:ascii="Times New Roman" w:hAnsi="Times New Roman" w:cs="Times New Roman"/>
          <w:sz w:val="22"/>
          <w:szCs w:val="22"/>
        </w:rPr>
        <w:t>Роспотребнадзора</w:t>
      </w:r>
      <w:proofErr w:type="spellEnd"/>
      <w:r w:rsidR="0022396E">
        <w:rPr>
          <w:rFonts w:ascii="Times New Roman" w:hAnsi="Times New Roman" w:cs="Times New Roman"/>
          <w:sz w:val="22"/>
          <w:szCs w:val="22"/>
        </w:rPr>
        <w:t>, муниципальной милиции, приглашался на встречи прокурор.</w:t>
      </w:r>
      <w:r w:rsidRPr="002A47F1">
        <w:rPr>
          <w:rFonts w:ascii="Times New Roman" w:hAnsi="Times New Roman" w:cs="Times New Roman"/>
          <w:sz w:val="22"/>
          <w:szCs w:val="22"/>
        </w:rPr>
        <w:t xml:space="preserve"> </w:t>
      </w:r>
      <w:proofErr w:type="gramEnd"/>
    </w:p>
    <w:p w:rsidR="008239D8" w:rsidRPr="002A47F1" w:rsidRDefault="008239D8" w:rsidP="0022396E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2A47F1">
        <w:rPr>
          <w:rFonts w:ascii="Times New Roman" w:hAnsi="Times New Roman" w:cs="Times New Roman"/>
          <w:sz w:val="22"/>
          <w:szCs w:val="22"/>
        </w:rPr>
        <w:t xml:space="preserve">Члены Совета взяли на себя сложную миссию – защита прав потребителей в сфере жилищно-коммунальных услуг. Теперь, представители от собственников жилья могут обратиться за консультацией в Общественный Совет с письменным заявлением, в связи с нарушением жилищных прав жителей дома.  Выступая, как Орган общественного контроля ОО «ОКО», члены Совета вправе проводить повторные проверки, составлять акты и передавать по факту выявленных массовых нарушений </w:t>
      </w:r>
      <w:r w:rsidRPr="002A47F1">
        <w:rPr>
          <w:rFonts w:ascii="Times New Roman" w:hAnsi="Times New Roman" w:cs="Times New Roman"/>
          <w:bCs/>
          <w:sz w:val="22"/>
          <w:szCs w:val="22"/>
        </w:rPr>
        <w:t>обращение в организации для их устранений, а при отказе обращаться в иные законодательные и правоохранительные инстанции.</w:t>
      </w:r>
    </w:p>
    <w:p w:rsidR="008239D8" w:rsidRPr="002A47F1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7F1">
        <w:rPr>
          <w:rFonts w:ascii="Times New Roman" w:hAnsi="Times New Roman" w:cs="Times New Roman"/>
          <w:b/>
        </w:rPr>
        <w:t xml:space="preserve">20 июля </w:t>
      </w:r>
      <w:r w:rsidRPr="002A47F1">
        <w:rPr>
          <w:rFonts w:ascii="Times New Roman" w:hAnsi="Times New Roman" w:cs="Times New Roman"/>
        </w:rPr>
        <w:t xml:space="preserve">состоялся семинар для старших домов и депутатов муниципального комитета поселка на тему «Права и обязанности собственников жилья в свете нового законодательства». На нем рассмотрена программа реформирования ЖКХ в Пожарском районе, проанализировано понятие гражданско-правового договора и порядок составления договора с Жилищной компанией в соответствии с ЖК РФ. </w:t>
      </w:r>
    </w:p>
    <w:p w:rsidR="008239D8" w:rsidRPr="002A47F1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7F1">
        <w:rPr>
          <w:rFonts w:ascii="Times New Roman" w:hAnsi="Times New Roman" w:cs="Times New Roman"/>
          <w:b/>
        </w:rPr>
        <w:t>13 сентября</w:t>
      </w:r>
      <w:r w:rsidRPr="002A47F1">
        <w:rPr>
          <w:rFonts w:ascii="Times New Roman" w:hAnsi="Times New Roman" w:cs="Times New Roman"/>
        </w:rPr>
        <w:t xml:space="preserve"> специалисты общественной организации «ОКО» </w:t>
      </w:r>
      <w:proofErr w:type="gramStart"/>
      <w:r w:rsidRPr="002A47F1">
        <w:rPr>
          <w:rFonts w:ascii="Times New Roman" w:hAnsi="Times New Roman" w:cs="Times New Roman"/>
        </w:rPr>
        <w:t>и ООО</w:t>
      </w:r>
      <w:proofErr w:type="gramEnd"/>
      <w:r w:rsidRPr="002A47F1">
        <w:rPr>
          <w:rFonts w:ascii="Times New Roman" w:hAnsi="Times New Roman" w:cs="Times New Roman"/>
        </w:rPr>
        <w:t xml:space="preserve"> «Жилищная компания» провели для старших домов поселка Лучегорск семинар-практикум на тему «Правила контроля и учета за тарифами и услугами ЖКХ». В ходе семинара был рассмотрен порядок </w:t>
      </w:r>
      <w:proofErr w:type="spellStart"/>
      <w:r w:rsidRPr="002A47F1">
        <w:rPr>
          <w:rFonts w:ascii="Times New Roman" w:hAnsi="Times New Roman" w:cs="Times New Roman"/>
        </w:rPr>
        <w:t>пообъектного</w:t>
      </w:r>
      <w:proofErr w:type="spellEnd"/>
      <w:r w:rsidRPr="002A47F1">
        <w:rPr>
          <w:rFonts w:ascii="Times New Roman" w:hAnsi="Times New Roman" w:cs="Times New Roman"/>
        </w:rPr>
        <w:t xml:space="preserve"> учета затрат по содержанию и техническому ремонту дома, дан анализ объемов выполненных жилищными компаниями работ и фактических средств, полученных от потребителей. Старшие домов на цифрах смогли увидеть, на какие конкретно цели расходуются платежи жителей </w:t>
      </w:r>
      <w:proofErr w:type="spellStart"/>
      <w:r w:rsidRPr="002A47F1">
        <w:rPr>
          <w:rFonts w:ascii="Times New Roman" w:hAnsi="Times New Roman" w:cs="Times New Roman"/>
        </w:rPr>
        <w:t>Лучегорска</w:t>
      </w:r>
      <w:proofErr w:type="spellEnd"/>
      <w:r w:rsidRPr="002A47F1">
        <w:rPr>
          <w:rFonts w:ascii="Times New Roman" w:hAnsi="Times New Roman" w:cs="Times New Roman"/>
        </w:rPr>
        <w:t xml:space="preserve">, получить ответы на волнующие их вопросы от специалистов жилищной компании и присутствующих на  учебе депутатов муниципального комитета. </w:t>
      </w:r>
    </w:p>
    <w:p w:rsidR="008239D8" w:rsidRPr="002A47F1" w:rsidRDefault="008239D8" w:rsidP="0022396E">
      <w:pPr>
        <w:pStyle w:val="a3"/>
        <w:ind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2A47F1">
        <w:rPr>
          <w:rFonts w:ascii="Times New Roman" w:hAnsi="Times New Roman"/>
          <w:b/>
          <w:sz w:val="22"/>
          <w:szCs w:val="22"/>
        </w:rPr>
        <w:t>В ноябре</w:t>
      </w:r>
      <w:r w:rsidRPr="002A47F1">
        <w:rPr>
          <w:rFonts w:ascii="Times New Roman" w:hAnsi="Times New Roman"/>
          <w:sz w:val="22"/>
          <w:szCs w:val="22"/>
        </w:rPr>
        <w:t xml:space="preserve"> специалистами ОО «ОКО» подготовлены и выпущены пособие «Права и обязанности собственников жилья в свете нового законодательства» и первая серия Информационного листа «Памятка собственника жилья», из которых можно узнать какими правами обладает собственник дома и как защитить свои интересы.</w:t>
      </w:r>
      <w:proofErr w:type="gramEnd"/>
    </w:p>
    <w:p w:rsidR="0022396E" w:rsidRDefault="0022396E" w:rsidP="0022396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</w:t>
      </w:r>
      <w:r w:rsidR="008239D8" w:rsidRPr="002A47F1">
        <w:rPr>
          <w:rFonts w:ascii="Times New Roman" w:hAnsi="Times New Roman" w:cs="Times New Roman"/>
          <w:b/>
        </w:rPr>
        <w:t xml:space="preserve">Общественный Совет собственников жилья ведет активную работу по общественному </w:t>
      </w:r>
      <w:proofErr w:type="gramStart"/>
      <w:r w:rsidR="008239D8" w:rsidRPr="002A47F1">
        <w:rPr>
          <w:rFonts w:ascii="Times New Roman" w:hAnsi="Times New Roman" w:cs="Times New Roman"/>
          <w:b/>
        </w:rPr>
        <w:t>контролю за</w:t>
      </w:r>
      <w:proofErr w:type="gramEnd"/>
      <w:r w:rsidR="008239D8" w:rsidRPr="002A47F1">
        <w:rPr>
          <w:rFonts w:ascii="Times New Roman" w:hAnsi="Times New Roman" w:cs="Times New Roman"/>
          <w:b/>
        </w:rPr>
        <w:t xml:space="preserve"> качеством услуг, предоставляемых населению жилищно-коммунальными службами.</w:t>
      </w:r>
    </w:p>
    <w:p w:rsidR="008239D8" w:rsidRPr="002A47F1" w:rsidRDefault="0022396E" w:rsidP="002239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 xml:space="preserve">           </w:t>
      </w:r>
      <w:r w:rsidR="008239D8" w:rsidRPr="002A47F1">
        <w:rPr>
          <w:rFonts w:ascii="Times New Roman" w:hAnsi="Times New Roman"/>
        </w:rPr>
        <w:t>Впервые в  работе комисс</w:t>
      </w:r>
      <w:proofErr w:type="gramStart"/>
      <w:r w:rsidR="008239D8" w:rsidRPr="002A47F1">
        <w:rPr>
          <w:rFonts w:ascii="Times New Roman" w:hAnsi="Times New Roman"/>
        </w:rPr>
        <w:t>ии ООО</w:t>
      </w:r>
      <w:proofErr w:type="gramEnd"/>
      <w:r w:rsidR="008239D8" w:rsidRPr="002A47F1">
        <w:rPr>
          <w:rFonts w:ascii="Times New Roman" w:hAnsi="Times New Roman"/>
        </w:rPr>
        <w:t xml:space="preserve"> «Жилищная компания» по проверке многоквартирных домов к  предстоящей зиме приняли участие независимые представители Общественного Совета собственников жилья поселка и общественной организации «ОКО».</w:t>
      </w:r>
      <w:r>
        <w:rPr>
          <w:rFonts w:ascii="Times New Roman" w:hAnsi="Times New Roman"/>
        </w:rPr>
        <w:t xml:space="preserve"> </w:t>
      </w:r>
      <w:r w:rsidR="008239D8" w:rsidRPr="002A47F1">
        <w:rPr>
          <w:rFonts w:ascii="Times New Roman" w:hAnsi="Times New Roman"/>
        </w:rPr>
        <w:t xml:space="preserve"> </w:t>
      </w:r>
    </w:p>
    <w:p w:rsidR="0022396E" w:rsidRDefault="0022396E" w:rsidP="0022396E">
      <w:pPr>
        <w:pStyle w:val="Russian"/>
        <w:jc w:val="both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         </w:t>
      </w:r>
      <w:r w:rsidR="008239D8" w:rsidRPr="002A47F1">
        <w:rPr>
          <w:rFonts w:ascii="Times New Roman" w:hAnsi="Times New Roman"/>
          <w:sz w:val="22"/>
          <w:szCs w:val="22"/>
          <w:lang w:val="ru-RU"/>
        </w:rPr>
        <w:t xml:space="preserve">По инициативе Общественного Совета собственников жилья поселка </w:t>
      </w:r>
      <w:r>
        <w:rPr>
          <w:rFonts w:ascii="Times New Roman" w:hAnsi="Times New Roman"/>
          <w:sz w:val="22"/>
          <w:szCs w:val="22"/>
          <w:lang w:val="ru-RU"/>
        </w:rPr>
        <w:t xml:space="preserve">проводилась </w:t>
      </w:r>
      <w:r w:rsidR="008239D8" w:rsidRPr="002A47F1">
        <w:rPr>
          <w:rFonts w:ascii="Times New Roman" w:hAnsi="Times New Roman"/>
          <w:sz w:val="22"/>
          <w:szCs w:val="22"/>
          <w:lang w:val="ru-RU"/>
        </w:rPr>
        <w:t xml:space="preserve">проверка правомерности установки </w:t>
      </w:r>
      <w:proofErr w:type="spellStart"/>
      <w:r w:rsidR="008239D8" w:rsidRPr="002A47F1">
        <w:rPr>
          <w:rFonts w:ascii="Times New Roman" w:hAnsi="Times New Roman"/>
          <w:sz w:val="22"/>
          <w:szCs w:val="22"/>
          <w:lang w:val="ru-RU"/>
        </w:rPr>
        <w:t>ресурсоснабжающей</w:t>
      </w:r>
      <w:proofErr w:type="spellEnd"/>
      <w:r w:rsidR="008239D8" w:rsidRPr="002A47F1">
        <w:rPr>
          <w:rFonts w:ascii="Times New Roman" w:hAnsi="Times New Roman"/>
          <w:sz w:val="22"/>
          <w:szCs w:val="22"/>
          <w:lang w:val="ru-RU"/>
        </w:rPr>
        <w:t xml:space="preserve"> организацией «</w:t>
      </w:r>
      <w:proofErr w:type="spellStart"/>
      <w:r w:rsidR="008239D8" w:rsidRPr="002A47F1">
        <w:rPr>
          <w:rFonts w:ascii="Times New Roman" w:hAnsi="Times New Roman"/>
          <w:sz w:val="22"/>
          <w:szCs w:val="22"/>
          <w:lang w:val="ru-RU"/>
        </w:rPr>
        <w:t>ЛучКС</w:t>
      </w:r>
      <w:proofErr w:type="spellEnd"/>
      <w:r w:rsidR="008239D8" w:rsidRPr="002A47F1">
        <w:rPr>
          <w:rFonts w:ascii="Times New Roman" w:hAnsi="Times New Roman"/>
          <w:sz w:val="22"/>
          <w:szCs w:val="22"/>
          <w:lang w:val="ru-RU"/>
        </w:rPr>
        <w:t>» внутридомовых приборов учета холодной воды. Независимые представители Общественного Совета совместно со специалистам</w:t>
      </w:r>
      <w:proofErr w:type="gramStart"/>
      <w:r w:rsidR="008239D8" w:rsidRPr="002A47F1">
        <w:rPr>
          <w:rFonts w:ascii="Times New Roman" w:hAnsi="Times New Roman"/>
          <w:sz w:val="22"/>
          <w:szCs w:val="22"/>
          <w:lang w:val="ru-RU"/>
        </w:rPr>
        <w:t>и ООО</w:t>
      </w:r>
      <w:proofErr w:type="gramEnd"/>
      <w:r w:rsidR="008239D8" w:rsidRPr="002A47F1">
        <w:rPr>
          <w:rFonts w:ascii="Times New Roman" w:hAnsi="Times New Roman"/>
          <w:sz w:val="22"/>
          <w:szCs w:val="22"/>
          <w:lang w:val="ru-RU"/>
        </w:rPr>
        <w:t xml:space="preserve"> «Жилищная компания», обследовали техническую исправность </w:t>
      </w:r>
      <w:proofErr w:type="spellStart"/>
      <w:r w:rsidR="008239D8" w:rsidRPr="002A47F1">
        <w:rPr>
          <w:rFonts w:ascii="Times New Roman" w:hAnsi="Times New Roman"/>
          <w:sz w:val="22"/>
          <w:szCs w:val="22"/>
          <w:lang w:val="ru-RU"/>
        </w:rPr>
        <w:t>водосчетчиков</w:t>
      </w:r>
      <w:proofErr w:type="spellEnd"/>
      <w:r w:rsidR="008239D8" w:rsidRPr="002A47F1">
        <w:rPr>
          <w:rFonts w:ascii="Times New Roman" w:hAnsi="Times New Roman"/>
          <w:sz w:val="22"/>
          <w:szCs w:val="22"/>
          <w:lang w:val="ru-RU"/>
        </w:rPr>
        <w:t xml:space="preserve"> на 10 домах третьего микрорайона. Во всех случаях, комиссией отмечены нарушения правил установки приборов учета на общедомовом имуществе собственников жилья. Также были обнаружены и факты подключения к общедомовым приборам учета других объектов, что повлекло повышения оплаты за данный вид услуг. </w:t>
      </w:r>
    </w:p>
    <w:p w:rsidR="008239D8" w:rsidRDefault="008239D8" w:rsidP="0022396E">
      <w:pPr>
        <w:pStyle w:val="Russian"/>
        <w:ind w:firstLine="709"/>
        <w:jc w:val="both"/>
        <w:rPr>
          <w:rFonts w:ascii="Times New Roman" w:hAnsi="Times New Roman"/>
          <w:sz w:val="22"/>
          <w:szCs w:val="22"/>
          <w:lang w:val="ru-RU"/>
        </w:rPr>
      </w:pPr>
      <w:r w:rsidRPr="0022396E">
        <w:rPr>
          <w:rFonts w:ascii="Times New Roman" w:hAnsi="Times New Roman"/>
          <w:b/>
          <w:sz w:val="22"/>
          <w:szCs w:val="22"/>
          <w:lang w:val="ru-RU"/>
        </w:rPr>
        <w:t xml:space="preserve">28 ноября </w:t>
      </w:r>
      <w:r w:rsidRPr="0022396E">
        <w:rPr>
          <w:rFonts w:ascii="Times New Roman" w:hAnsi="Times New Roman"/>
          <w:sz w:val="22"/>
          <w:szCs w:val="22"/>
          <w:lang w:val="ru-RU"/>
        </w:rPr>
        <w:t>состоялась первая Рабочая встреча специалистов Общественной организации «ОКО» с представителями Общественного Совета собственников жилья, Старшими домов и специалистам</w:t>
      </w:r>
      <w:proofErr w:type="gramStart"/>
      <w:r w:rsidRPr="0022396E">
        <w:rPr>
          <w:rFonts w:ascii="Times New Roman" w:hAnsi="Times New Roman"/>
          <w:sz w:val="22"/>
          <w:szCs w:val="22"/>
          <w:lang w:val="ru-RU"/>
        </w:rPr>
        <w:t>и ООО</w:t>
      </w:r>
      <w:proofErr w:type="gramEnd"/>
      <w:r w:rsidRPr="0022396E">
        <w:rPr>
          <w:rFonts w:ascii="Times New Roman" w:hAnsi="Times New Roman"/>
          <w:sz w:val="22"/>
          <w:szCs w:val="22"/>
          <w:lang w:val="ru-RU"/>
        </w:rPr>
        <w:t xml:space="preserve"> «Жилищная компания» по вопросам межевания придомовых участков на территории </w:t>
      </w:r>
      <w:proofErr w:type="spellStart"/>
      <w:r w:rsidRPr="0022396E">
        <w:rPr>
          <w:rFonts w:ascii="Times New Roman" w:hAnsi="Times New Roman"/>
          <w:sz w:val="22"/>
          <w:szCs w:val="22"/>
          <w:lang w:val="ru-RU"/>
        </w:rPr>
        <w:t>Лучегорского</w:t>
      </w:r>
      <w:proofErr w:type="spellEnd"/>
      <w:r w:rsidRPr="0022396E">
        <w:rPr>
          <w:rFonts w:ascii="Times New Roman" w:hAnsi="Times New Roman"/>
          <w:sz w:val="22"/>
          <w:szCs w:val="22"/>
          <w:lang w:val="ru-RU"/>
        </w:rPr>
        <w:t xml:space="preserve"> городского поселения. Участники встречи познакомились с законодательством РФ, регулирующие процессы межевания и обсудили</w:t>
      </w:r>
      <w:r w:rsidRPr="008279B2">
        <w:rPr>
          <w:rFonts w:ascii="Times New Roman" w:hAnsi="Times New Roman"/>
          <w:sz w:val="22"/>
          <w:szCs w:val="22"/>
          <w:lang w:val="ru-RU"/>
        </w:rPr>
        <w:t xml:space="preserve"> необходимость участие собственников поселка в отстаивании своих жилищных прав. Присутствующими были высказаны различные мнения.</w:t>
      </w:r>
    </w:p>
    <w:p w:rsidR="0022396E" w:rsidRPr="0022396E" w:rsidRDefault="0022396E" w:rsidP="0022396E">
      <w:pPr>
        <w:pStyle w:val="Russian"/>
        <w:ind w:firstLine="709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2396E">
        <w:rPr>
          <w:rFonts w:ascii="Times New Roman" w:hAnsi="Times New Roman"/>
          <w:b/>
          <w:sz w:val="22"/>
          <w:szCs w:val="22"/>
          <w:lang w:val="ru-RU"/>
        </w:rPr>
        <w:t>В итоге</w:t>
      </w:r>
      <w:r>
        <w:rPr>
          <w:rFonts w:ascii="Times New Roman" w:hAnsi="Times New Roman"/>
          <w:b/>
          <w:sz w:val="22"/>
          <w:szCs w:val="22"/>
          <w:lang w:val="ru-RU"/>
        </w:rPr>
        <w:t xml:space="preserve"> заложены основы долгосрочной работы</w:t>
      </w:r>
    </w:p>
    <w:p w:rsidR="008239D8" w:rsidRPr="0022396E" w:rsidRDefault="008239D8" w:rsidP="00223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В поселке Лучегорск  </w:t>
      </w:r>
      <w:r w:rsidR="0022396E">
        <w:rPr>
          <w:rFonts w:ascii="Times New Roman" w:hAnsi="Times New Roman" w:cs="Times New Roman"/>
        </w:rPr>
        <w:t>за</w:t>
      </w:r>
      <w:r w:rsidRPr="0022396E">
        <w:rPr>
          <w:rFonts w:ascii="Times New Roman" w:hAnsi="Times New Roman" w:cs="Times New Roman"/>
        </w:rPr>
        <w:t>работа</w:t>
      </w:r>
      <w:r w:rsidR="0022396E">
        <w:rPr>
          <w:rFonts w:ascii="Times New Roman" w:hAnsi="Times New Roman" w:cs="Times New Roman"/>
        </w:rPr>
        <w:t>л</w:t>
      </w:r>
      <w:r w:rsidRPr="0022396E">
        <w:rPr>
          <w:rFonts w:ascii="Times New Roman" w:hAnsi="Times New Roman" w:cs="Times New Roman"/>
        </w:rPr>
        <w:t xml:space="preserve"> общественный Совет собственников жилья. Состоялось 5 заседаний. Написано более 30 обращений в соответствующие инстанции по нарушениям законодательства РФ в жилищной сфере исполнительными органами местной власти, </w:t>
      </w:r>
      <w:proofErr w:type="spellStart"/>
      <w:r w:rsidRPr="0022396E">
        <w:rPr>
          <w:rFonts w:ascii="Times New Roman" w:hAnsi="Times New Roman" w:cs="Times New Roman"/>
        </w:rPr>
        <w:t>ресурсоснабжающими</w:t>
      </w:r>
      <w:proofErr w:type="spellEnd"/>
      <w:r w:rsidRPr="0022396E">
        <w:rPr>
          <w:rFonts w:ascii="Times New Roman" w:hAnsi="Times New Roman" w:cs="Times New Roman"/>
        </w:rPr>
        <w:t xml:space="preserve"> организациями.</w:t>
      </w:r>
    </w:p>
    <w:p w:rsidR="008239D8" w:rsidRPr="0022396E" w:rsidRDefault="008239D8" w:rsidP="00223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>При ОО «ОКО» открыт общественный Центр методической и правовой помощи населению в сфере ЖКХ. Сотрудниками Центра оказано</w:t>
      </w:r>
      <w:r w:rsidRPr="0022396E">
        <w:rPr>
          <w:rFonts w:ascii="Times New Roman" w:hAnsi="Times New Roman" w:cs="Times New Roman"/>
          <w:b/>
        </w:rPr>
        <w:t xml:space="preserve"> </w:t>
      </w:r>
      <w:r w:rsidRPr="0022396E">
        <w:rPr>
          <w:rFonts w:ascii="Times New Roman" w:hAnsi="Times New Roman" w:cs="Times New Roman"/>
        </w:rPr>
        <w:t xml:space="preserve">более 200 консультаций  гражданам и инициативным группам, НКО, органам МСУ, </w:t>
      </w:r>
      <w:proofErr w:type="gramStart"/>
      <w:r w:rsidRPr="0022396E">
        <w:rPr>
          <w:rFonts w:ascii="Times New Roman" w:hAnsi="Times New Roman" w:cs="Times New Roman"/>
        </w:rPr>
        <w:t>бизнес-структурам</w:t>
      </w:r>
      <w:proofErr w:type="gramEnd"/>
      <w:r w:rsidRPr="0022396E">
        <w:rPr>
          <w:rFonts w:ascii="Times New Roman" w:hAnsi="Times New Roman" w:cs="Times New Roman"/>
        </w:rPr>
        <w:t>.</w:t>
      </w:r>
    </w:p>
    <w:p w:rsidR="008239D8" w:rsidRPr="0022396E" w:rsidRDefault="008239D8" w:rsidP="00223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lastRenderedPageBreak/>
        <w:t>Сформированы электронная и методическая нормативно-правовые базы по вопросам ЖКХ и жилищному самоуправлению, которыми бесплатно пользуются специалисты общественного совета, активные жители поселка.</w:t>
      </w:r>
    </w:p>
    <w:p w:rsidR="008239D8" w:rsidRPr="0022396E" w:rsidRDefault="008239D8" w:rsidP="00223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2396E">
        <w:rPr>
          <w:rFonts w:ascii="Times New Roman" w:hAnsi="Times New Roman" w:cs="Times New Roman"/>
        </w:rPr>
        <w:t>Проведено 10 семинаров,  информационных встреч для инициативных жителей,  муниципальных служащих по  ознакомлению с действующим законодательству РФ, с методами управления многоквартирного дома и умению применять данные знания для защиты прав и интересов граждан.</w:t>
      </w:r>
      <w:proofErr w:type="gramEnd"/>
    </w:p>
    <w:p w:rsidR="008239D8" w:rsidRPr="0022396E" w:rsidRDefault="008239D8" w:rsidP="00223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Специалистами ОО «ОКО» оформлены методические материалы: «Права и обязанности собственника в свете нового законодательства»; «О приобретении в собственность земли под многоквартирным домом»;  «ТСЖ или ТОС»; «Регистрация ТСЖ»; «Межевание»; «Законные методы воздействия на жителей, которые не соблюдают правила пользования жилым помещением в многоквартирном доме». Материалы размещены на Интернет-сайте организации: </w:t>
      </w:r>
      <w:hyperlink r:id="rId8" w:history="1"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22396E">
          <w:rPr>
            <w:rStyle w:val="a5"/>
            <w:rFonts w:ascii="Times New Roman" w:hAnsi="Times New Roman" w:cs="Times New Roman"/>
            <w:color w:val="auto"/>
          </w:rPr>
          <w:t>://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zhkh</w:t>
        </w:r>
        <w:proofErr w:type="spellEnd"/>
        <w:r w:rsidRPr="0022396E">
          <w:rPr>
            <w:rStyle w:val="a5"/>
            <w:rFonts w:ascii="Times New Roman" w:hAnsi="Times New Roman" w:cs="Times New Roman"/>
            <w:color w:val="auto"/>
          </w:rPr>
          <w:t>.3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dn</w:t>
        </w:r>
        <w:proofErr w:type="spellEnd"/>
        <w:r w:rsidRPr="0022396E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</w:p>
    <w:p w:rsidR="008239D8" w:rsidRDefault="008239D8" w:rsidP="0022396E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Инициативными жителями сел Пожарского района  успешно реализовано 8 социальных проекта на территории </w:t>
      </w:r>
      <w:proofErr w:type="spellStart"/>
      <w:r w:rsidRPr="0022396E">
        <w:rPr>
          <w:rFonts w:ascii="Times New Roman" w:hAnsi="Times New Roman" w:cs="Times New Roman"/>
        </w:rPr>
        <w:t>Нагорненского</w:t>
      </w:r>
      <w:proofErr w:type="spellEnd"/>
      <w:r w:rsidRPr="0022396E">
        <w:rPr>
          <w:rFonts w:ascii="Times New Roman" w:hAnsi="Times New Roman" w:cs="Times New Roman"/>
        </w:rPr>
        <w:t xml:space="preserve">, Пожарского и </w:t>
      </w:r>
      <w:proofErr w:type="spellStart"/>
      <w:r w:rsidRPr="0022396E">
        <w:rPr>
          <w:rFonts w:ascii="Times New Roman" w:hAnsi="Times New Roman" w:cs="Times New Roman"/>
        </w:rPr>
        <w:t>Светлогорненского</w:t>
      </w:r>
      <w:proofErr w:type="spellEnd"/>
      <w:r w:rsidRPr="0022396E">
        <w:rPr>
          <w:rFonts w:ascii="Times New Roman" w:hAnsi="Times New Roman" w:cs="Times New Roman"/>
        </w:rPr>
        <w:t xml:space="preserve"> сельских поселений. В данных проектах приняло участие более 1000 человек. </w:t>
      </w:r>
    </w:p>
    <w:p w:rsidR="008239D8" w:rsidRPr="0022396E" w:rsidRDefault="008239D8" w:rsidP="002A47F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39D8" w:rsidRPr="0022396E" w:rsidRDefault="0022396E" w:rsidP="002A47F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Сложились о</w:t>
      </w:r>
      <w:r w:rsidR="008239D8" w:rsidRPr="0022396E">
        <w:rPr>
          <w:rFonts w:ascii="Times New Roman" w:hAnsi="Times New Roman" w:cs="Times New Roman"/>
          <w:b/>
        </w:rPr>
        <w:t>сновные направления деятельности организаций</w:t>
      </w:r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>1.</w:t>
      </w:r>
      <w:r w:rsidRPr="0022396E">
        <w:rPr>
          <w:rFonts w:ascii="Times New Roman" w:hAnsi="Times New Roman" w:cs="Times New Roman"/>
        </w:rPr>
        <w:t xml:space="preserve"> Осуществление общественного контроля над соблюдением реализации прав граждан в сфере жилищного и общественного самоуправления, бизнес - Сообщества,  Общественных организаций:</w:t>
      </w:r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proofErr w:type="gramStart"/>
      <w:r w:rsidRPr="0022396E">
        <w:rPr>
          <w:rFonts w:ascii="Times New Roman" w:hAnsi="Times New Roman" w:cs="Times New Roman"/>
        </w:rPr>
        <w:t>- Проведение проверок по нарушению прав собственников, потребителей ЖК-услуг по заявлениям граждан, ГСК, ТСЖ, участие в совместных  мероприятиях  с государственным жилищным инспектором по  государственному контролю за техническим состоянием жилищного фонда и его инженерного оборудования в течение года по графику; бизнес – сообществом по нарушению прав, по приведению в соответствие с федеральными нормативных актов муниципальных органов,  Общественной организации «Казачьего общества» Пожарского района;</w:t>
      </w:r>
      <w:proofErr w:type="gramEnd"/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396E">
        <w:rPr>
          <w:rFonts w:ascii="Times New Roman" w:hAnsi="Times New Roman" w:cs="Times New Roman"/>
        </w:rPr>
        <w:t>- Изучение законодательства, проведение анализа НПА, внесение предложений, рекомендаций органам МСУ, бизнес -  организациям по устранению нарушений прав жителей МКД,</w:t>
      </w:r>
      <w:r w:rsidRPr="0022396E">
        <w:rPr>
          <w:rFonts w:ascii="Times New Roman" w:hAnsi="Times New Roman" w:cs="Times New Roman"/>
          <w:i/>
        </w:rPr>
        <w:t xml:space="preserve"> </w:t>
      </w:r>
      <w:r w:rsidRPr="0022396E">
        <w:rPr>
          <w:rFonts w:ascii="Times New Roman" w:hAnsi="Times New Roman" w:cs="Times New Roman"/>
        </w:rPr>
        <w:t>защита бизнес - Сообщества,  Общественной организации «Казачьего общества» Пожарского района;</w:t>
      </w:r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396E">
        <w:rPr>
          <w:rFonts w:ascii="Times New Roman" w:hAnsi="Times New Roman" w:cs="Times New Roman"/>
        </w:rPr>
        <w:t xml:space="preserve">- Обращения в местные, районные, краевые, государственные исполнительные и правоохранительные инстанции по несоблюдению законодательства РФ в реализации прав граждан, как собственников жилых помещений, потребителей ЖК-услуг, прав бизнес Сообщества. </w:t>
      </w:r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>2.</w:t>
      </w:r>
      <w:r w:rsidRPr="0022396E">
        <w:rPr>
          <w:rFonts w:ascii="Times New Roman" w:hAnsi="Times New Roman" w:cs="Times New Roman"/>
        </w:rPr>
        <w:t xml:space="preserve"> Правовая и методическая помощь</w:t>
      </w:r>
      <w:r w:rsidRPr="0022396E">
        <w:rPr>
          <w:rFonts w:ascii="Times New Roman" w:hAnsi="Times New Roman" w:cs="Times New Roman"/>
          <w:spacing w:val="3"/>
        </w:rPr>
        <w:t xml:space="preserve"> различным категориям граждан </w:t>
      </w:r>
      <w:r w:rsidRPr="0022396E">
        <w:rPr>
          <w:rFonts w:ascii="Times New Roman" w:hAnsi="Times New Roman" w:cs="Times New Roman"/>
        </w:rPr>
        <w:t>в сфере ЖКХ и общественного самоуправления:</w:t>
      </w:r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22396E">
        <w:rPr>
          <w:rFonts w:ascii="Times New Roman" w:hAnsi="Times New Roman" w:cs="Times New Roman"/>
        </w:rPr>
        <w:t>- Формирование электронной и методической нормативно-правовой базы по вопросам ЖКХ и жилищного самоуправления, вопросам бизнес – сообщества, общественной организации;</w:t>
      </w:r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- Разработка методических материалов по вопросам жилищного и общественного самоуправления для уполномоченных представителей собственников от МКД, инициативных граждан с размещением их на Интернет-сайте организации: </w:t>
      </w:r>
      <w:hyperlink r:id="rId9" w:history="1"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22396E">
          <w:rPr>
            <w:rStyle w:val="a5"/>
            <w:rFonts w:ascii="Times New Roman" w:hAnsi="Times New Roman" w:cs="Times New Roman"/>
            <w:color w:val="auto"/>
          </w:rPr>
          <w:t>://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zhkh</w:t>
        </w:r>
        <w:proofErr w:type="spellEnd"/>
        <w:r w:rsidRPr="0022396E">
          <w:rPr>
            <w:rStyle w:val="a5"/>
            <w:rFonts w:ascii="Times New Roman" w:hAnsi="Times New Roman" w:cs="Times New Roman"/>
            <w:color w:val="auto"/>
          </w:rPr>
          <w:t>.3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dn</w:t>
        </w:r>
        <w:proofErr w:type="spellEnd"/>
        <w:r w:rsidRPr="0022396E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22396E">
        <w:rPr>
          <w:rFonts w:ascii="Times New Roman" w:hAnsi="Times New Roman" w:cs="Times New Roman"/>
        </w:rPr>
        <w:t>, в федеральном журнале Управлением многоквартирным домом (Москва), Вестнике Коалиции "Право пожилых" / Москва - специальный выпуск;  Вестнике  Коалиции "Право пожилых"/ Москва, № 6;</w:t>
      </w:r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- Организация системы защиты прав бизнес  Сообщества по вопросам нарушения со стороны муниципальных органов в частях устаревших НПА и договорным вопросам внутри </w:t>
      </w:r>
      <w:proofErr w:type="gramStart"/>
      <w:r w:rsidRPr="0022396E">
        <w:rPr>
          <w:rFonts w:ascii="Times New Roman" w:hAnsi="Times New Roman" w:cs="Times New Roman"/>
        </w:rPr>
        <w:t>бизнес-сообщества</w:t>
      </w:r>
      <w:proofErr w:type="gramEnd"/>
      <w:r w:rsidRPr="0022396E">
        <w:rPr>
          <w:rFonts w:ascii="Times New Roman" w:hAnsi="Times New Roman" w:cs="Times New Roman"/>
        </w:rPr>
        <w:t>;</w:t>
      </w:r>
    </w:p>
    <w:p w:rsidR="008239D8" w:rsidRPr="0022396E" w:rsidRDefault="008239D8" w:rsidP="0022396E">
      <w:pPr>
        <w:tabs>
          <w:tab w:val="left" w:pos="1044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>- Правовые консультации населению, бизнес – сообществу, государственным органам, общественным организациям, органам МСУ, ГСК, ТСЖ.</w:t>
      </w:r>
    </w:p>
    <w:p w:rsidR="008239D8" w:rsidRPr="0022396E" w:rsidRDefault="008239D8" w:rsidP="0022396E">
      <w:pPr>
        <w:pStyle w:val="a8"/>
        <w:ind w:left="0" w:firstLine="709"/>
        <w:jc w:val="both"/>
        <w:rPr>
          <w:sz w:val="22"/>
          <w:szCs w:val="22"/>
        </w:rPr>
      </w:pPr>
      <w:r w:rsidRPr="0022396E">
        <w:rPr>
          <w:b/>
          <w:sz w:val="22"/>
          <w:szCs w:val="22"/>
        </w:rPr>
        <w:t>3.</w:t>
      </w:r>
      <w:r w:rsidRPr="0022396E">
        <w:rPr>
          <w:sz w:val="22"/>
          <w:szCs w:val="22"/>
        </w:rPr>
        <w:t xml:space="preserve"> Экспертная помощь инициативным группам граждан и юридическим лицам:</w:t>
      </w:r>
    </w:p>
    <w:p w:rsidR="008239D8" w:rsidRPr="0022396E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396E">
        <w:rPr>
          <w:rFonts w:ascii="Times New Roman" w:hAnsi="Times New Roman" w:cs="Times New Roman"/>
        </w:rPr>
        <w:t>- Мониторинг законодательных и исполнительных актов в сфере ЖКХ, коммерческих и некоммерческих организаций, ГСК;</w:t>
      </w:r>
    </w:p>
    <w:p w:rsidR="008239D8" w:rsidRPr="0022396E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22396E">
        <w:rPr>
          <w:rFonts w:ascii="Times New Roman" w:hAnsi="Times New Roman" w:cs="Times New Roman"/>
        </w:rPr>
        <w:t>- Экспертные заключения на действующие решения органов власти и местного самоуправления, анализ и разработка проектов нормативно – правовых актов на соответствия нормативных актов действующему законодательству;</w:t>
      </w:r>
    </w:p>
    <w:p w:rsidR="008239D8" w:rsidRPr="0022396E" w:rsidRDefault="008239D8" w:rsidP="0022396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>- Разработка и продвижение нормативно-правовых актов, способствующих активному участию граждан в вопросах жилищного и общественного самоуправления, в бизнес Сообществе, разработка структуры и внутренней документации некоммерческой  организации «Казачьего общества» Пожарского района, ГСК, ТСЖ;</w:t>
      </w:r>
    </w:p>
    <w:p w:rsidR="008239D8" w:rsidRPr="0022396E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>4.</w:t>
      </w:r>
      <w:r w:rsidRPr="0022396E">
        <w:rPr>
          <w:rFonts w:ascii="Times New Roman" w:hAnsi="Times New Roman" w:cs="Times New Roman"/>
        </w:rPr>
        <w:t xml:space="preserve"> Информационно-просветительская и обучающая деятельность:</w:t>
      </w:r>
    </w:p>
    <w:p w:rsidR="008239D8" w:rsidRPr="0022396E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- Информирование население через местные и краевые, федеральные  СМИ, Интернет-сайте организации: </w:t>
      </w:r>
      <w:hyperlink r:id="rId10" w:history="1"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22396E">
          <w:rPr>
            <w:rStyle w:val="a5"/>
            <w:rFonts w:ascii="Times New Roman" w:hAnsi="Times New Roman" w:cs="Times New Roman"/>
            <w:color w:val="auto"/>
          </w:rPr>
          <w:t>://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zhkh</w:t>
        </w:r>
        <w:proofErr w:type="spellEnd"/>
        <w:r w:rsidRPr="0022396E">
          <w:rPr>
            <w:rStyle w:val="a5"/>
            <w:rFonts w:ascii="Times New Roman" w:hAnsi="Times New Roman" w:cs="Times New Roman"/>
            <w:color w:val="auto"/>
          </w:rPr>
          <w:t>.3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dn</w:t>
        </w:r>
        <w:proofErr w:type="spellEnd"/>
        <w:r w:rsidRPr="0022396E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22396E">
        <w:rPr>
          <w:rFonts w:ascii="Times New Roman" w:hAnsi="Times New Roman" w:cs="Times New Roman"/>
        </w:rPr>
        <w:t>, Информационный лист  «Мой дом», серию буклетов и пособий, в том числе регионов Хабаровского края и Москвы, через ТОК.</w:t>
      </w:r>
    </w:p>
    <w:p w:rsidR="008239D8" w:rsidRPr="0022396E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eastAsia="Batang" w:hAnsi="Times New Roman" w:cs="Times New Roman"/>
        </w:rPr>
        <w:t>- Выпуск Информационных листов для жителей МКД с правовыми вопросами в сфере ЖКХ.</w:t>
      </w:r>
    </w:p>
    <w:p w:rsidR="008239D8" w:rsidRPr="0022396E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lastRenderedPageBreak/>
        <w:t>- Семинары и тренинги для инициативных граждан по действующему законодательству в сфере жилищного и общественного самоуправления</w:t>
      </w:r>
    </w:p>
    <w:p w:rsidR="008239D8" w:rsidRPr="0022396E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>5.</w:t>
      </w:r>
      <w:r w:rsidRPr="0022396E">
        <w:rPr>
          <w:rFonts w:ascii="Times New Roman" w:hAnsi="Times New Roman" w:cs="Times New Roman"/>
        </w:rPr>
        <w:t xml:space="preserve"> Поддержка гражданских инициатив:  </w:t>
      </w:r>
    </w:p>
    <w:p w:rsidR="008239D8" w:rsidRPr="0022396E" w:rsidRDefault="008239D8" w:rsidP="00223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>- Участие в  проектах по развитию гражданской активности сельских и городских поселений;</w:t>
      </w:r>
    </w:p>
    <w:p w:rsidR="008239D8" w:rsidRPr="0022396E" w:rsidRDefault="008239D8" w:rsidP="00223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>- Участие в общественных и публичных слушаниях;</w:t>
      </w:r>
    </w:p>
    <w:p w:rsidR="008239D8" w:rsidRPr="0022396E" w:rsidRDefault="008239D8" w:rsidP="0022396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>- Организация и проведение Круглых столов.</w:t>
      </w:r>
    </w:p>
    <w:p w:rsidR="008239D8" w:rsidRPr="0022396E" w:rsidRDefault="008239D8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u w:val="single"/>
        </w:rPr>
      </w:pPr>
    </w:p>
    <w:p w:rsidR="008239D8" w:rsidRPr="0022396E" w:rsidRDefault="008239D8" w:rsidP="002239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22396E">
        <w:rPr>
          <w:rFonts w:ascii="Times New Roman" w:hAnsi="Times New Roman" w:cs="Times New Roman"/>
          <w:b/>
        </w:rPr>
        <w:t>Основные  результаты</w:t>
      </w:r>
      <w:r w:rsidR="0022396E">
        <w:rPr>
          <w:rFonts w:ascii="Times New Roman" w:hAnsi="Times New Roman" w:cs="Times New Roman"/>
          <w:b/>
        </w:rPr>
        <w:t xml:space="preserve"> в</w:t>
      </w:r>
      <w:r w:rsidRPr="0022396E">
        <w:rPr>
          <w:rFonts w:ascii="Times New Roman" w:hAnsi="Times New Roman" w:cs="Times New Roman"/>
          <w:b/>
        </w:rPr>
        <w:t xml:space="preserve"> течение 2-х лет ОО «ОКО» реализовала на территории поселка Лучегорск в рамках программы «Наши права» 3 проекта, направленные на защиту прав жителей в сфере ЖКХ и правовое просвещения населения в вопросах жилищного </w:t>
      </w:r>
      <w:r w:rsidR="0022396E">
        <w:rPr>
          <w:rFonts w:ascii="Times New Roman" w:hAnsi="Times New Roman" w:cs="Times New Roman"/>
          <w:b/>
        </w:rPr>
        <w:t>и общественного самоуправления</w:t>
      </w:r>
    </w:p>
    <w:p w:rsidR="008239D8" w:rsidRPr="0022396E" w:rsidRDefault="008239D8" w:rsidP="0022396E">
      <w:pPr>
        <w:pStyle w:val="a6"/>
        <w:numPr>
          <w:ilvl w:val="0"/>
          <w:numId w:val="2"/>
        </w:numPr>
        <w:spacing w:line="240" w:lineRule="auto"/>
        <w:ind w:left="0" w:firstLine="709"/>
        <w:rPr>
          <w:sz w:val="22"/>
          <w:szCs w:val="22"/>
        </w:rPr>
      </w:pPr>
      <w:r w:rsidRPr="0022396E">
        <w:rPr>
          <w:sz w:val="22"/>
          <w:szCs w:val="22"/>
        </w:rPr>
        <w:t xml:space="preserve">В поселке Лучегорск  </w:t>
      </w:r>
      <w:r w:rsidRPr="0022396E">
        <w:rPr>
          <w:b/>
          <w:sz w:val="22"/>
          <w:szCs w:val="22"/>
        </w:rPr>
        <w:t>работает общественный Совет собственников жилья.</w:t>
      </w:r>
      <w:r w:rsidRPr="0022396E">
        <w:rPr>
          <w:sz w:val="22"/>
          <w:szCs w:val="22"/>
        </w:rPr>
        <w:t xml:space="preserve"> Состоялось 13 заседаний. Написано более 90 обращений в соответствующие инстанции по нарушениям законодательства РФ в жилищной сфере исполнительными органами местной власти, </w:t>
      </w:r>
      <w:proofErr w:type="spellStart"/>
      <w:r w:rsidRPr="0022396E">
        <w:rPr>
          <w:sz w:val="22"/>
          <w:szCs w:val="22"/>
        </w:rPr>
        <w:t>ресурсоснабжающими</w:t>
      </w:r>
      <w:proofErr w:type="spellEnd"/>
      <w:r w:rsidRPr="0022396E">
        <w:rPr>
          <w:sz w:val="22"/>
          <w:szCs w:val="22"/>
        </w:rPr>
        <w:t xml:space="preserve"> организациями, оказана практическая помощь в защите прав бизнес Сообщества, объединённого ТСЖ «Союз», ГСК, НКО и по иным вопросам, не связанными с ЖКХ;</w:t>
      </w:r>
    </w:p>
    <w:p w:rsidR="008239D8" w:rsidRPr="0022396E" w:rsidRDefault="008239D8" w:rsidP="002239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При ОО «ОКО» </w:t>
      </w:r>
      <w:r w:rsidRPr="0022396E">
        <w:rPr>
          <w:rFonts w:ascii="Times New Roman" w:hAnsi="Times New Roman" w:cs="Times New Roman"/>
          <w:b/>
        </w:rPr>
        <w:t>открыт общественный Центр методической и правовой помощи населению в сфере ЖКХ.</w:t>
      </w:r>
      <w:r w:rsidRPr="0022396E">
        <w:rPr>
          <w:rFonts w:ascii="Times New Roman" w:hAnsi="Times New Roman" w:cs="Times New Roman"/>
        </w:rPr>
        <w:t xml:space="preserve"> Сотрудниками Центра оказано</w:t>
      </w:r>
      <w:r w:rsidRPr="0022396E">
        <w:rPr>
          <w:rFonts w:ascii="Times New Roman" w:hAnsi="Times New Roman" w:cs="Times New Roman"/>
          <w:b/>
        </w:rPr>
        <w:t xml:space="preserve"> </w:t>
      </w:r>
      <w:r w:rsidRPr="0022396E">
        <w:rPr>
          <w:rFonts w:ascii="Times New Roman" w:hAnsi="Times New Roman" w:cs="Times New Roman"/>
        </w:rPr>
        <w:t xml:space="preserve">около 400 консультаций  гражданам и инициативным группам, НКО, органам МСУ, </w:t>
      </w:r>
      <w:proofErr w:type="gramStart"/>
      <w:r w:rsidRPr="0022396E">
        <w:rPr>
          <w:rFonts w:ascii="Times New Roman" w:hAnsi="Times New Roman" w:cs="Times New Roman"/>
        </w:rPr>
        <w:t>бизнес-структурам</w:t>
      </w:r>
      <w:proofErr w:type="gramEnd"/>
      <w:r w:rsidRPr="0022396E">
        <w:rPr>
          <w:rFonts w:ascii="Times New Roman" w:hAnsi="Times New Roman" w:cs="Times New Roman"/>
        </w:rPr>
        <w:t xml:space="preserve">. </w:t>
      </w:r>
    </w:p>
    <w:p w:rsidR="008239D8" w:rsidRPr="0022396E" w:rsidRDefault="008239D8" w:rsidP="0022396E">
      <w:pPr>
        <w:pStyle w:val="a8"/>
        <w:numPr>
          <w:ilvl w:val="0"/>
          <w:numId w:val="2"/>
        </w:numPr>
        <w:ind w:left="0" w:firstLine="709"/>
        <w:jc w:val="both"/>
        <w:rPr>
          <w:sz w:val="22"/>
          <w:szCs w:val="22"/>
        </w:rPr>
      </w:pPr>
      <w:r w:rsidRPr="0022396E">
        <w:rPr>
          <w:b/>
          <w:sz w:val="22"/>
          <w:szCs w:val="22"/>
        </w:rPr>
        <w:t>Оформлены методические материалы:</w:t>
      </w:r>
      <w:r w:rsidRPr="0022396E">
        <w:rPr>
          <w:sz w:val="22"/>
          <w:szCs w:val="22"/>
        </w:rPr>
        <w:t xml:space="preserve"> «Права и обязанности собственника в свете нового законодательства»; «Права граждан на услуги ЖКХ и общественное самоуправление» «Создание условий для жилищного самоуправления»; «ЖКХ. В схемах и таблицах»,  «О приобретении в собственность земли под многоквартирным домом»;  «ТСЖ или ТОС»; «Регистрация ТСЖ»; «Межевание»; «О приобретении в собственность земли под многоквартирными домами»,  «ТОС или ТСЖ», «Регистрация ТСЖ», «Законные методы воздействия на жителей, которые не соблюдают правила пользования жилым помещением в многоквартирном доме», «Как управлять многоквартирным домом вместе?», «Зачем нам управлять многоквартирным  домом?», «Мой дом - моя крепость»; ежемесячный Информационный вестник </w:t>
      </w:r>
      <w:r w:rsidR="0022396E">
        <w:rPr>
          <w:sz w:val="22"/>
          <w:szCs w:val="22"/>
        </w:rPr>
        <w:t>«</w:t>
      </w:r>
      <w:r w:rsidRPr="0022396E">
        <w:rPr>
          <w:sz w:val="22"/>
          <w:szCs w:val="22"/>
        </w:rPr>
        <w:t>Мой дом</w:t>
      </w:r>
      <w:r w:rsidR="0022396E">
        <w:rPr>
          <w:sz w:val="22"/>
          <w:szCs w:val="22"/>
        </w:rPr>
        <w:t>»</w:t>
      </w:r>
      <w:r w:rsidRPr="0022396E">
        <w:rPr>
          <w:sz w:val="22"/>
          <w:szCs w:val="22"/>
        </w:rPr>
        <w:t xml:space="preserve">. Материалы размещены на Интернет-сайте организации. </w:t>
      </w:r>
    </w:p>
    <w:p w:rsidR="008239D8" w:rsidRPr="0022396E" w:rsidRDefault="008239D8" w:rsidP="0022396E">
      <w:pPr>
        <w:pStyle w:val="a8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sz w:val="22"/>
          <w:szCs w:val="22"/>
        </w:rPr>
      </w:pPr>
      <w:r w:rsidRPr="0022396E">
        <w:rPr>
          <w:b/>
          <w:sz w:val="22"/>
          <w:szCs w:val="22"/>
        </w:rPr>
        <w:t>Публикация об опыте</w:t>
      </w:r>
      <w:r w:rsidRPr="0022396E">
        <w:rPr>
          <w:sz w:val="22"/>
          <w:szCs w:val="22"/>
        </w:rPr>
        <w:t xml:space="preserve"> в  федеральном  журнале  Управлением многоквартирным домом № 1 Общественная инициатива; Вестнике  Коалиции "Право </w:t>
      </w:r>
      <w:proofErr w:type="gramStart"/>
      <w:r w:rsidRPr="0022396E">
        <w:rPr>
          <w:sz w:val="22"/>
          <w:szCs w:val="22"/>
        </w:rPr>
        <w:t>пожилых</w:t>
      </w:r>
      <w:proofErr w:type="gramEnd"/>
      <w:r w:rsidRPr="0022396E">
        <w:rPr>
          <w:sz w:val="22"/>
          <w:szCs w:val="22"/>
        </w:rPr>
        <w:t>" / Москва - специальный выпуск;  Вестнике  Коалиции "Право пожилых"/ Москва и др.</w:t>
      </w:r>
    </w:p>
    <w:p w:rsidR="008239D8" w:rsidRPr="0022396E" w:rsidRDefault="008239D8" w:rsidP="002239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 xml:space="preserve">Сформированы электронная и методическая нормативно-правовые базы </w:t>
      </w:r>
      <w:r w:rsidRPr="0022396E">
        <w:rPr>
          <w:rFonts w:ascii="Times New Roman" w:hAnsi="Times New Roman" w:cs="Times New Roman"/>
        </w:rPr>
        <w:t>по вопросам ЖКХ и жилищному самоуправлению, которыми бесплатно пользуются специалисты общественного Совета, активные жители поселка, другие регионы через Интернет - портал.</w:t>
      </w:r>
    </w:p>
    <w:p w:rsidR="002E7577" w:rsidRDefault="008239D8" w:rsidP="002239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2E7577">
        <w:rPr>
          <w:rFonts w:ascii="Times New Roman" w:hAnsi="Times New Roman" w:cs="Times New Roman"/>
          <w:b/>
        </w:rPr>
        <w:t>Проведено 19  семинаров-тренингов,  информационных встреч и собраний</w:t>
      </w:r>
      <w:r w:rsidRPr="002E7577">
        <w:rPr>
          <w:rFonts w:ascii="Times New Roman" w:hAnsi="Times New Roman" w:cs="Times New Roman"/>
        </w:rPr>
        <w:t xml:space="preserve"> для инициативных жителей,  муниципальных служащих по  ознакомлению с действующим законодательству РФ, с методами управления многоквартирного дома и умению применять данные знания для защиты прав и интересов граждан.</w:t>
      </w:r>
      <w:proofErr w:type="gramEnd"/>
    </w:p>
    <w:p w:rsidR="008239D8" w:rsidRPr="002E7577" w:rsidRDefault="008239D8" w:rsidP="0022396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E7577">
        <w:rPr>
          <w:rFonts w:ascii="Times New Roman" w:hAnsi="Times New Roman" w:cs="Times New Roman"/>
          <w:b/>
        </w:rPr>
        <w:t>Организовано 6 Круглых столов с участием общественности, власти и бизнеса</w:t>
      </w:r>
      <w:r w:rsidRPr="002E7577">
        <w:rPr>
          <w:rFonts w:ascii="Times New Roman" w:hAnsi="Times New Roman" w:cs="Times New Roman"/>
        </w:rPr>
        <w:t xml:space="preserve"> по созданию благоприятных условий для развития в поселке жилищного и общественного самоуправления.</w:t>
      </w:r>
    </w:p>
    <w:p w:rsidR="008239D8" w:rsidRPr="0022396E" w:rsidRDefault="008239D8" w:rsidP="00223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>ОО «ОКО», ОС ПСП,</w:t>
      </w:r>
      <w:r w:rsidRPr="0022396E">
        <w:rPr>
          <w:rFonts w:ascii="Times New Roman" w:hAnsi="Times New Roman" w:cs="Times New Roman"/>
        </w:rPr>
        <w:t xml:space="preserve"> </w:t>
      </w:r>
      <w:r w:rsidRPr="0022396E">
        <w:rPr>
          <w:rFonts w:ascii="Times New Roman" w:hAnsi="Times New Roman" w:cs="Times New Roman"/>
          <w:b/>
        </w:rPr>
        <w:t>инициировало участие население в развитии своей территории</w:t>
      </w:r>
      <w:r w:rsidRPr="0022396E">
        <w:rPr>
          <w:rFonts w:ascii="Times New Roman" w:hAnsi="Times New Roman" w:cs="Times New Roman"/>
        </w:rPr>
        <w:t xml:space="preserve"> через создание:</w:t>
      </w:r>
    </w:p>
    <w:p w:rsidR="008239D8" w:rsidRPr="0022396E" w:rsidRDefault="008239D8" w:rsidP="00223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Общественного Совета по вопросам развития и поддержки жилищного и территориального общественного самоуправления при Администрации ЛГП  </w:t>
      </w:r>
    </w:p>
    <w:p w:rsidR="008239D8" w:rsidRPr="0022396E" w:rsidRDefault="008239D8" w:rsidP="00223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 xml:space="preserve">Общественной Палаты при Администрации Пожарского района. </w:t>
      </w:r>
    </w:p>
    <w:p w:rsidR="008239D8" w:rsidRPr="0022396E" w:rsidRDefault="008239D8" w:rsidP="00223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</w:rPr>
        <w:t>Данные инициативы поддержаны муниципальным комитетом ЛГП и Думой Пожарского района и приняты во втором чтении.</w:t>
      </w:r>
    </w:p>
    <w:p w:rsidR="008239D8" w:rsidRDefault="008239D8" w:rsidP="00223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 xml:space="preserve">Открыт Интернет-сайт организации: </w:t>
      </w:r>
      <w:hyperlink r:id="rId11" w:history="1"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http</w:t>
        </w:r>
        <w:r w:rsidRPr="0022396E">
          <w:rPr>
            <w:rStyle w:val="a5"/>
            <w:rFonts w:ascii="Times New Roman" w:hAnsi="Times New Roman" w:cs="Times New Roman"/>
            <w:color w:val="auto"/>
          </w:rPr>
          <w:t>://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zhkh</w:t>
        </w:r>
        <w:proofErr w:type="spellEnd"/>
        <w:r w:rsidRPr="0022396E">
          <w:rPr>
            <w:rStyle w:val="a5"/>
            <w:rFonts w:ascii="Times New Roman" w:hAnsi="Times New Roman" w:cs="Times New Roman"/>
            <w:color w:val="auto"/>
          </w:rPr>
          <w:t>.3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dn</w:t>
        </w:r>
        <w:proofErr w:type="spellEnd"/>
        <w:r w:rsidRPr="0022396E">
          <w:rPr>
            <w:rStyle w:val="a5"/>
            <w:rFonts w:ascii="Times New Roman" w:hAnsi="Times New Roman" w:cs="Times New Roman"/>
            <w:color w:val="auto"/>
          </w:rPr>
          <w:t>.</w:t>
        </w:r>
        <w:proofErr w:type="spellStart"/>
        <w:r w:rsidRPr="0022396E">
          <w:rPr>
            <w:rStyle w:val="a5"/>
            <w:rFonts w:ascii="Times New Roman" w:hAnsi="Times New Roman" w:cs="Times New Roman"/>
            <w:color w:val="auto"/>
            <w:lang w:val="en-US"/>
          </w:rPr>
          <w:t>ru</w:t>
        </w:r>
        <w:proofErr w:type="spellEnd"/>
      </w:hyperlink>
      <w:r w:rsidRPr="0022396E">
        <w:rPr>
          <w:rFonts w:ascii="Times New Roman" w:hAnsi="Times New Roman" w:cs="Times New Roman"/>
        </w:rPr>
        <w:t xml:space="preserve">, на котором жители поселка могут познакомиться с деятельностью ОО «ОКО», получить правовую информацию по вопросам ЖКХ и местного самоуправления.  </w:t>
      </w:r>
    </w:p>
    <w:p w:rsidR="008279B2" w:rsidRPr="0022396E" w:rsidRDefault="008279B2" w:rsidP="0022396E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Опыт подхватило много последователей в различных регионах.</w:t>
      </w:r>
    </w:p>
    <w:p w:rsidR="00DF4DED" w:rsidRPr="0022396E" w:rsidRDefault="0022396E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>1.</w:t>
      </w:r>
      <w:r>
        <w:rPr>
          <w:rFonts w:ascii="Times New Roman" w:hAnsi="Times New Roman" w:cs="Times New Roman"/>
        </w:rPr>
        <w:t xml:space="preserve"> </w:t>
      </w:r>
      <w:r w:rsidR="00DF4DED" w:rsidRPr="0022396E">
        <w:rPr>
          <w:rFonts w:ascii="Times New Roman" w:hAnsi="Times New Roman" w:cs="Times New Roman"/>
          <w:b/>
        </w:rPr>
        <w:t xml:space="preserve">Региональный общественный Фонд «Помощь престарелым» Доброе </w:t>
      </w:r>
      <w:r w:rsidRPr="0022396E">
        <w:rPr>
          <w:rFonts w:ascii="Times New Roman" w:hAnsi="Times New Roman" w:cs="Times New Roman"/>
          <w:b/>
        </w:rPr>
        <w:t xml:space="preserve">дело г. Москва - </w:t>
      </w:r>
      <w:r w:rsidR="00857720" w:rsidRPr="0022396E">
        <w:rPr>
          <w:rFonts w:ascii="Times New Roman" w:hAnsi="Times New Roman" w:cs="Times New Roman"/>
          <w:b/>
        </w:rPr>
        <w:t xml:space="preserve">руководитель </w:t>
      </w:r>
      <w:proofErr w:type="spellStart"/>
      <w:r w:rsidR="00857720" w:rsidRPr="0022396E">
        <w:rPr>
          <w:rFonts w:ascii="Times New Roman" w:hAnsi="Times New Roman" w:cs="Times New Roman"/>
          <w:b/>
        </w:rPr>
        <w:t>Карюхин</w:t>
      </w:r>
      <w:proofErr w:type="spellEnd"/>
      <w:r w:rsidR="00857720" w:rsidRPr="0022396E">
        <w:rPr>
          <w:rFonts w:ascii="Times New Roman" w:hAnsi="Times New Roman" w:cs="Times New Roman"/>
          <w:b/>
        </w:rPr>
        <w:t xml:space="preserve"> Э.В.</w:t>
      </w:r>
      <w:r w:rsidR="00857720" w:rsidRPr="0022396E">
        <w:rPr>
          <w:rFonts w:ascii="Times New Roman" w:hAnsi="Times New Roman" w:cs="Times New Roman"/>
        </w:rPr>
        <w:t xml:space="preserve"> неоднократно оказывал пожертвование в виде оргтехники, которую ОО «ОКО» передало в КГБУЗ «Пожарская ЦРБ» для пожилых медицинских работников.</w:t>
      </w:r>
    </w:p>
    <w:p w:rsidR="002A47F1" w:rsidRPr="0022396E" w:rsidRDefault="0022396E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 w:rsidR="00DF4DED" w:rsidRPr="0022396E">
        <w:rPr>
          <w:rFonts w:ascii="Times New Roman" w:hAnsi="Times New Roman" w:cs="Times New Roman"/>
          <w:b/>
        </w:rPr>
        <w:t xml:space="preserve">Осенью </w:t>
      </w:r>
      <w:r w:rsidRPr="0022396E">
        <w:rPr>
          <w:rFonts w:ascii="Times New Roman" w:hAnsi="Times New Roman" w:cs="Times New Roman"/>
          <w:b/>
        </w:rPr>
        <w:t>2016</w:t>
      </w:r>
      <w:r w:rsidR="00DF4DED" w:rsidRPr="0022396E">
        <w:rPr>
          <w:rFonts w:ascii="Times New Roman" w:hAnsi="Times New Roman" w:cs="Times New Roman"/>
          <w:b/>
        </w:rPr>
        <w:t xml:space="preserve"> года</w:t>
      </w:r>
      <w:r>
        <w:rPr>
          <w:rFonts w:ascii="Times New Roman" w:hAnsi="Times New Roman" w:cs="Times New Roman"/>
          <w:b/>
        </w:rPr>
        <w:t xml:space="preserve">, председатель ОО «ОКО» </w:t>
      </w:r>
      <w:proofErr w:type="spellStart"/>
      <w:r>
        <w:rPr>
          <w:rFonts w:ascii="Times New Roman" w:hAnsi="Times New Roman" w:cs="Times New Roman"/>
          <w:b/>
        </w:rPr>
        <w:t>Шарихина</w:t>
      </w:r>
      <w:proofErr w:type="spellEnd"/>
      <w:r>
        <w:rPr>
          <w:rFonts w:ascii="Times New Roman" w:hAnsi="Times New Roman" w:cs="Times New Roman"/>
          <w:b/>
        </w:rPr>
        <w:t xml:space="preserve"> С.П.</w:t>
      </w:r>
      <w:r w:rsidR="00DF4DED" w:rsidRPr="002239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(партнер Коалиции) на Выставке под </w:t>
      </w:r>
      <w:r w:rsidRPr="0022396E">
        <w:rPr>
          <w:rFonts w:ascii="Times New Roman" w:hAnsi="Times New Roman" w:cs="Times New Roman"/>
          <w:b/>
        </w:rPr>
        <w:t xml:space="preserve">организацией </w:t>
      </w:r>
      <w:r w:rsidR="00DF4DED" w:rsidRPr="0022396E">
        <w:rPr>
          <w:rFonts w:ascii="Times New Roman" w:hAnsi="Times New Roman" w:cs="Times New Roman"/>
          <w:b/>
        </w:rPr>
        <w:t xml:space="preserve">Коалиции ПАНО ИМЦ «Тихоокеанский проект» </w:t>
      </w:r>
      <w:r w:rsidR="00857720" w:rsidRPr="0022396E">
        <w:rPr>
          <w:rFonts w:ascii="Times New Roman" w:hAnsi="Times New Roman" w:cs="Times New Roman"/>
          <w:b/>
        </w:rPr>
        <w:t>г. Владивосток</w:t>
      </w:r>
      <w:r w:rsidRPr="0022396E">
        <w:rPr>
          <w:rFonts w:ascii="Times New Roman" w:hAnsi="Times New Roman" w:cs="Times New Roman"/>
          <w:b/>
        </w:rPr>
        <w:t xml:space="preserve"> (руководитель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22396E">
        <w:rPr>
          <w:rFonts w:ascii="Times New Roman" w:hAnsi="Times New Roman" w:cs="Times New Roman"/>
          <w:b/>
        </w:rPr>
        <w:t>Смышляев</w:t>
      </w:r>
      <w:proofErr w:type="spellEnd"/>
      <w:r w:rsidRPr="0022396E">
        <w:rPr>
          <w:rFonts w:ascii="Times New Roman" w:hAnsi="Times New Roman" w:cs="Times New Roman"/>
          <w:b/>
        </w:rPr>
        <w:t xml:space="preserve"> А.М</w:t>
      </w:r>
      <w:r>
        <w:rPr>
          <w:rFonts w:ascii="Times New Roman" w:hAnsi="Times New Roman" w:cs="Times New Roman"/>
        </w:rPr>
        <w:t>.)</w:t>
      </w:r>
      <w:r w:rsidR="00857720" w:rsidRPr="0022396E">
        <w:rPr>
          <w:rFonts w:ascii="Times New Roman" w:hAnsi="Times New Roman" w:cs="Times New Roman"/>
        </w:rPr>
        <w:t xml:space="preserve"> </w:t>
      </w:r>
      <w:r w:rsidR="00DF4DED" w:rsidRPr="0022396E">
        <w:rPr>
          <w:rFonts w:ascii="Times New Roman" w:hAnsi="Times New Roman" w:cs="Times New Roman"/>
        </w:rPr>
        <w:t>обратил</w:t>
      </w:r>
      <w:r>
        <w:rPr>
          <w:rFonts w:ascii="Times New Roman" w:hAnsi="Times New Roman" w:cs="Times New Roman"/>
        </w:rPr>
        <w:t>а</w:t>
      </w:r>
      <w:r w:rsidR="00DF4DED" w:rsidRPr="0022396E">
        <w:rPr>
          <w:rFonts w:ascii="Times New Roman" w:hAnsi="Times New Roman" w:cs="Times New Roman"/>
        </w:rPr>
        <w:t xml:space="preserve">сь к руководителю департамента по жилищно-коммунальному хозяйству и топливным ресурсам Приморского края </w:t>
      </w:r>
      <w:proofErr w:type="spellStart"/>
      <w:r>
        <w:rPr>
          <w:rFonts w:ascii="Times New Roman" w:hAnsi="Times New Roman" w:cs="Times New Roman"/>
        </w:rPr>
        <w:t>Прахоменко</w:t>
      </w:r>
      <w:proofErr w:type="spellEnd"/>
      <w:r>
        <w:rPr>
          <w:rFonts w:ascii="Times New Roman" w:hAnsi="Times New Roman" w:cs="Times New Roman"/>
        </w:rPr>
        <w:t xml:space="preserve"> Е. А. </w:t>
      </w:r>
      <w:r w:rsidR="00DF4DED" w:rsidRPr="0022396E">
        <w:rPr>
          <w:rFonts w:ascii="Times New Roman" w:hAnsi="Times New Roman" w:cs="Times New Roman"/>
        </w:rPr>
        <w:t xml:space="preserve">за действием по заключению соглашения о </w:t>
      </w:r>
      <w:r w:rsidR="00DF4DED" w:rsidRPr="0022396E">
        <w:rPr>
          <w:rFonts w:ascii="Times New Roman" w:hAnsi="Times New Roman" w:cs="Times New Roman"/>
        </w:rPr>
        <w:lastRenderedPageBreak/>
        <w:t>сотрудничестве для организации поддержки Центра поддержки собственников в муниципальных образованиях крае.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DF4DED" w:rsidRPr="0022396E" w:rsidRDefault="00DF4DED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2396E">
        <w:rPr>
          <w:rFonts w:ascii="Times New Roman" w:hAnsi="Times New Roman" w:cs="Times New Roman"/>
          <w:b/>
        </w:rPr>
        <w:t>18 ноября 2016 года</w:t>
      </w:r>
      <w:r w:rsidRPr="0022396E">
        <w:rPr>
          <w:rFonts w:ascii="Times New Roman" w:hAnsi="Times New Roman" w:cs="Times New Roman"/>
        </w:rPr>
        <w:t xml:space="preserve"> такое соглашение было подписано главами Лучегорского городского поселения и главой Пожарского муниципального района.</w:t>
      </w:r>
      <w:r w:rsidR="0022396E">
        <w:rPr>
          <w:rFonts w:ascii="Times New Roman" w:hAnsi="Times New Roman" w:cs="Times New Roman"/>
        </w:rPr>
        <w:t xml:space="preserve"> Редко встречаются такие чиновники, как Елена Александровна, и мне повезло.</w:t>
      </w:r>
    </w:p>
    <w:p w:rsidR="00DF4DED" w:rsidRPr="0022396E" w:rsidRDefault="00857720" w:rsidP="0022396E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iCs/>
          <w:bdr w:val="none" w:sz="0" w:space="0" w:color="auto" w:frame="1"/>
        </w:rPr>
      </w:pPr>
      <w:r w:rsidRPr="0022396E">
        <w:rPr>
          <w:rFonts w:ascii="Times New Roman" w:hAnsi="Times New Roman" w:cs="Times New Roman"/>
        </w:rPr>
        <w:t>Коалици</w:t>
      </w:r>
      <w:r w:rsidR="0022396E">
        <w:rPr>
          <w:rFonts w:ascii="Times New Roman" w:hAnsi="Times New Roman" w:cs="Times New Roman"/>
        </w:rPr>
        <w:t>я</w:t>
      </w:r>
      <w:r w:rsidRPr="0022396E">
        <w:rPr>
          <w:rFonts w:ascii="Times New Roman" w:hAnsi="Times New Roman" w:cs="Times New Roman"/>
        </w:rPr>
        <w:t xml:space="preserve"> ПАНО ИМЦ «Тихоокеанский проект» г. Владивосток – член </w:t>
      </w:r>
      <w:r w:rsidRPr="0022396E">
        <w:rPr>
          <w:rStyle w:val="a9"/>
          <w:rFonts w:ascii="Times New Roman" w:hAnsi="Times New Roman" w:cs="Times New Roman"/>
          <w:iCs/>
          <w:bdr w:val="none" w:sz="0" w:space="0" w:color="auto" w:frame="1"/>
        </w:rPr>
        <w:t>НП «Национальный центр общественного контроля в сфере жилищно-коммунального хозяйства «ЖКХ Контроль», таким образом, ОО «ОКО» Пожарского района находится в глобальной сети</w:t>
      </w:r>
      <w:r w:rsidR="0022396E">
        <w:rPr>
          <w:rStyle w:val="a9"/>
          <w:rFonts w:ascii="Times New Roman" w:hAnsi="Times New Roman" w:cs="Times New Roman"/>
          <w:iCs/>
          <w:bdr w:val="none" w:sz="0" w:space="0" w:color="auto" w:frame="1"/>
        </w:rPr>
        <w:t xml:space="preserve">, и как стороны </w:t>
      </w:r>
      <w:r w:rsidR="0022396E" w:rsidRPr="0022396E">
        <w:rPr>
          <w:rFonts w:ascii="Times New Roman" w:hAnsi="Times New Roman" w:cs="Times New Roman"/>
          <w:b/>
        </w:rPr>
        <w:t>Региональный общественный Фонд «Помощь престарелым» Доброе дело г. Москва</w:t>
      </w:r>
      <w:r w:rsidR="0022396E">
        <w:rPr>
          <w:rFonts w:ascii="Times New Roman" w:hAnsi="Times New Roman" w:cs="Times New Roman"/>
          <w:b/>
        </w:rPr>
        <w:t>, так и ИМЙ «</w:t>
      </w:r>
      <w:proofErr w:type="spellStart"/>
      <w:r w:rsidR="0022396E">
        <w:rPr>
          <w:rFonts w:ascii="Times New Roman" w:hAnsi="Times New Roman" w:cs="Times New Roman"/>
          <w:b/>
        </w:rPr>
        <w:t>Тихоокенский</w:t>
      </w:r>
      <w:proofErr w:type="spellEnd"/>
      <w:r w:rsidR="0022396E">
        <w:rPr>
          <w:rFonts w:ascii="Times New Roman" w:hAnsi="Times New Roman" w:cs="Times New Roman"/>
          <w:b/>
        </w:rPr>
        <w:t xml:space="preserve"> проект».</w:t>
      </w:r>
    </w:p>
    <w:p w:rsidR="004D7B97" w:rsidRPr="0022396E" w:rsidRDefault="0022396E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 xml:space="preserve">Кроме того, </w:t>
      </w:r>
      <w:r w:rsidR="002E7577">
        <w:rPr>
          <w:rFonts w:ascii="Times New Roman" w:hAnsi="Times New Roman" w:cs="Times New Roman"/>
          <w:b/>
        </w:rPr>
        <w:t xml:space="preserve">ОО «ОКО»  Пожарского района </w:t>
      </w:r>
      <w:r>
        <w:rPr>
          <w:rFonts w:ascii="Times New Roman" w:hAnsi="Times New Roman" w:cs="Times New Roman"/>
          <w:b/>
        </w:rPr>
        <w:t>по приглашению Министра Галушко А.С.</w:t>
      </w:r>
      <w:r w:rsidR="002E7577">
        <w:rPr>
          <w:rFonts w:ascii="Times New Roman" w:hAnsi="Times New Roman" w:cs="Times New Roman"/>
          <w:b/>
        </w:rPr>
        <w:t xml:space="preserve"> побывало в г. Хабаровск на организационное собрание О</w:t>
      </w:r>
      <w:r w:rsidR="004D7B97" w:rsidRPr="0022396E">
        <w:rPr>
          <w:rFonts w:ascii="Times New Roman" w:hAnsi="Times New Roman" w:cs="Times New Roman"/>
          <w:b/>
        </w:rPr>
        <w:t xml:space="preserve">бщественного совета при </w:t>
      </w:r>
      <w:r w:rsidR="004D7B97" w:rsidRPr="0022396E">
        <w:rPr>
          <w:rFonts w:ascii="Times New Roman" w:hAnsi="Times New Roman" w:cs="Times New Roman"/>
          <w:b/>
          <w:bCs/>
        </w:rPr>
        <w:t>Министерстве Российской Федерации по развитию Дальнего Востока</w:t>
      </w:r>
      <w:r w:rsidR="002E7577">
        <w:rPr>
          <w:rFonts w:ascii="Times New Roman" w:hAnsi="Times New Roman" w:cs="Times New Roman"/>
          <w:b/>
          <w:bCs/>
        </w:rPr>
        <w:t>.</w:t>
      </w:r>
    </w:p>
    <w:p w:rsidR="002E7577" w:rsidRDefault="004D7B97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2396E">
        <w:rPr>
          <w:rFonts w:ascii="Times New Roman" w:hAnsi="Times New Roman" w:cs="Times New Roman"/>
          <w:shd w:val="clear" w:color="auto" w:fill="FFFFFF"/>
        </w:rPr>
        <w:t xml:space="preserve">17 января на площадке МИА </w:t>
      </w:r>
      <w:r w:rsidR="002E7577">
        <w:rPr>
          <w:rFonts w:ascii="Times New Roman" w:hAnsi="Times New Roman" w:cs="Times New Roman"/>
          <w:shd w:val="clear" w:color="auto" w:fill="FFFFFF"/>
        </w:rPr>
        <w:t>«</w:t>
      </w:r>
      <w:r w:rsidRPr="0022396E">
        <w:rPr>
          <w:rFonts w:ascii="Times New Roman" w:hAnsi="Times New Roman" w:cs="Times New Roman"/>
          <w:shd w:val="clear" w:color="auto" w:fill="FFFFFF"/>
        </w:rPr>
        <w:t>Россия Сегодня</w:t>
      </w:r>
      <w:r w:rsidR="002E7577">
        <w:rPr>
          <w:rFonts w:ascii="Times New Roman" w:hAnsi="Times New Roman" w:cs="Times New Roman"/>
          <w:shd w:val="clear" w:color="auto" w:fill="FFFFFF"/>
        </w:rPr>
        <w:t>»</w:t>
      </w:r>
      <w:r w:rsidRPr="0022396E">
        <w:rPr>
          <w:rFonts w:ascii="Times New Roman" w:hAnsi="Times New Roman" w:cs="Times New Roman"/>
          <w:shd w:val="clear" w:color="auto" w:fill="FFFFFF"/>
        </w:rPr>
        <w:t xml:space="preserve"> прошло первое заседание нового состава Общественного совета при </w:t>
      </w:r>
      <w:proofErr w:type="spellStart"/>
      <w:r w:rsidRPr="0022396E">
        <w:rPr>
          <w:rFonts w:ascii="Times New Roman" w:hAnsi="Times New Roman" w:cs="Times New Roman"/>
          <w:shd w:val="clear" w:color="auto" w:fill="FFFFFF"/>
        </w:rPr>
        <w:t>Минвостокразвития</w:t>
      </w:r>
      <w:proofErr w:type="spellEnd"/>
      <w:r w:rsidRPr="0022396E">
        <w:rPr>
          <w:rFonts w:ascii="Times New Roman" w:hAnsi="Times New Roman" w:cs="Times New Roman"/>
          <w:shd w:val="clear" w:color="auto" w:fill="FFFFFF"/>
        </w:rPr>
        <w:t xml:space="preserve"> России.</w:t>
      </w:r>
    </w:p>
    <w:p w:rsidR="002E7577" w:rsidRDefault="004D7B97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2396E">
        <w:rPr>
          <w:rFonts w:ascii="Times New Roman" w:hAnsi="Times New Roman" w:cs="Times New Roman"/>
          <w:shd w:val="clear" w:color="auto" w:fill="FFFFFF"/>
        </w:rPr>
        <w:t>В работе расширенного заседания Общественного совета приняли участие представители Экспертного совета при Правительстве Российской Федерации, Департамента Правительства Российской Федерации по формированию системы «Открытое правительство», члены Общественной палаты Российской Федерации, предприниматели и общественные деятели. В режиме видео-конференц-связи приняли участие члены Совета из Владивостока и Хабаровска.</w:t>
      </w:r>
    </w:p>
    <w:p w:rsidR="004D7B97" w:rsidRDefault="004D7B97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22396E">
        <w:rPr>
          <w:rFonts w:ascii="Times New Roman" w:hAnsi="Times New Roman" w:cs="Times New Roman"/>
          <w:shd w:val="clear" w:color="auto" w:fill="FFFFFF"/>
        </w:rPr>
        <w:t xml:space="preserve">Участники заседания подвели итоги конкурса по формированию состава Общественного совета </w:t>
      </w:r>
      <w:proofErr w:type="spellStart"/>
      <w:r w:rsidRPr="0022396E">
        <w:rPr>
          <w:rFonts w:ascii="Times New Roman" w:hAnsi="Times New Roman" w:cs="Times New Roman"/>
          <w:shd w:val="clear" w:color="auto" w:fill="FFFFFF"/>
        </w:rPr>
        <w:t>Минвостокразвития</w:t>
      </w:r>
      <w:proofErr w:type="spellEnd"/>
      <w:r w:rsidRPr="0022396E">
        <w:rPr>
          <w:rFonts w:ascii="Times New Roman" w:hAnsi="Times New Roman" w:cs="Times New Roman"/>
          <w:shd w:val="clear" w:color="auto" w:fill="FFFFFF"/>
        </w:rPr>
        <w:t xml:space="preserve"> России и обсудили вопросы организации его деятельности. Формирование состава Общественного совета вызвало большой интерес. Как отметил заместитель главы </w:t>
      </w:r>
      <w:proofErr w:type="spellStart"/>
      <w:r w:rsidRPr="0022396E">
        <w:rPr>
          <w:rFonts w:ascii="Times New Roman" w:hAnsi="Times New Roman" w:cs="Times New Roman"/>
          <w:shd w:val="clear" w:color="auto" w:fill="FFFFFF"/>
        </w:rPr>
        <w:t>Минвостокразвития</w:t>
      </w:r>
      <w:proofErr w:type="spellEnd"/>
      <w:r w:rsidRPr="0022396E">
        <w:rPr>
          <w:rFonts w:ascii="Times New Roman" w:hAnsi="Times New Roman" w:cs="Times New Roman"/>
          <w:shd w:val="clear" w:color="auto" w:fill="FFFFFF"/>
        </w:rPr>
        <w:t xml:space="preserve"> России Александр Крутиков, для развития Дальнего Востока необходимо привлекать максимальное количество экспертов, представителей бизнеса и общественности. «Мы исходим из того, что решить задачу по подъему наших восточных территорий, силами только одного министерства в короткий период времени невозможно. Поэтому мы опираемся в своей работе на регионы, большое количество российских и международных экспертов. Сегодня появился Общественный совет. Мы также пригласили к работе всех, кто подавал заявки в совет. Полагаю, что все эти люди будут и дальше с нами работать.</w:t>
      </w:r>
    </w:p>
    <w:p w:rsidR="002E7577" w:rsidRDefault="002E7577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2E7577">
        <w:rPr>
          <w:rFonts w:ascii="Times New Roman" w:hAnsi="Times New Roman" w:cs="Times New Roman"/>
          <w:b/>
          <w:shd w:val="clear" w:color="auto" w:fill="FFFFFF"/>
        </w:rPr>
        <w:t>Считаю, что Министр сделал просто революционный шаг</w:t>
      </w:r>
      <w:r>
        <w:rPr>
          <w:rFonts w:ascii="Times New Roman" w:hAnsi="Times New Roman" w:cs="Times New Roman"/>
          <w:b/>
          <w:shd w:val="clear" w:color="auto" w:fill="FFFFFF"/>
        </w:rPr>
        <w:t xml:space="preserve">, пригласил на совещание всех, в том числе и представителей НКО и за это – ему огромное спасибо. </w:t>
      </w:r>
      <w:proofErr w:type="gramStart"/>
      <w:r>
        <w:rPr>
          <w:rFonts w:ascii="Times New Roman" w:hAnsi="Times New Roman" w:cs="Times New Roman"/>
          <w:b/>
          <w:shd w:val="clear" w:color="auto" w:fill="FFFFFF"/>
        </w:rPr>
        <w:t>Событие</w:t>
      </w:r>
      <w:proofErr w:type="gramEnd"/>
      <w:r>
        <w:rPr>
          <w:rFonts w:ascii="Times New Roman" w:hAnsi="Times New Roman" w:cs="Times New Roman"/>
          <w:b/>
          <w:shd w:val="clear" w:color="auto" w:fill="FFFFFF"/>
        </w:rPr>
        <w:t xml:space="preserve"> – которое произошло впервые – это приглашение местной организации. Коллеги – «</w:t>
      </w:r>
      <w:proofErr w:type="spellStart"/>
      <w:r>
        <w:rPr>
          <w:rFonts w:ascii="Times New Roman" w:hAnsi="Times New Roman" w:cs="Times New Roman"/>
          <w:b/>
          <w:shd w:val="clear" w:color="auto" w:fill="FFFFFF"/>
        </w:rPr>
        <w:t>некоммерсы</w:t>
      </w:r>
      <w:proofErr w:type="spellEnd"/>
      <w:r>
        <w:rPr>
          <w:rFonts w:ascii="Times New Roman" w:hAnsi="Times New Roman" w:cs="Times New Roman"/>
          <w:b/>
          <w:shd w:val="clear" w:color="auto" w:fill="FFFFFF"/>
        </w:rPr>
        <w:t xml:space="preserve">» меня поймут. Всегда на рынке некоммерческих услуг – только регионалы. Так что нужно работать, хотя учитывая жесткое федеральное законодательство </w:t>
      </w:r>
      <w:r w:rsidR="00192BA7">
        <w:rPr>
          <w:rFonts w:ascii="Times New Roman" w:hAnsi="Times New Roman" w:cs="Times New Roman"/>
          <w:b/>
          <w:shd w:val="clear" w:color="auto" w:fill="FFFFFF"/>
        </w:rPr>
        <w:t>в  отношении – нет финансирования – все равно сдавай декларации просто «вымывает» большую часть активных и полезных обществу граждан.</w:t>
      </w:r>
    </w:p>
    <w:p w:rsidR="00192BA7" w:rsidRDefault="00192BA7" w:rsidP="00192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192BA7" w:rsidRDefault="00192BA7" w:rsidP="00192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Pr="0022396E">
        <w:rPr>
          <w:rFonts w:ascii="Times New Roman" w:hAnsi="Times New Roman" w:cs="Times New Roman"/>
          <w:b/>
        </w:rPr>
        <w:t xml:space="preserve"> по настоящее время  ОО «ОКО»</w:t>
      </w:r>
      <w:r w:rsidRPr="0022396E">
        <w:rPr>
          <w:rFonts w:ascii="Times New Roman" w:hAnsi="Times New Roman" w:cs="Times New Roman"/>
        </w:rPr>
        <w:t xml:space="preserve"> </w:t>
      </w:r>
      <w:r w:rsidRPr="00192BA7">
        <w:rPr>
          <w:rFonts w:ascii="Times New Roman" w:hAnsi="Times New Roman" w:cs="Times New Roman"/>
          <w:b/>
        </w:rPr>
        <w:t>продолжает оказать консультационную помощь, как собственникам, так и ТСЖ, УО</w:t>
      </w:r>
      <w:r w:rsidR="008279B2">
        <w:rPr>
          <w:rFonts w:ascii="Times New Roman" w:hAnsi="Times New Roman" w:cs="Times New Roman"/>
          <w:b/>
        </w:rPr>
        <w:t>, и очень много с других регионов.</w:t>
      </w:r>
    </w:p>
    <w:p w:rsidR="008279B2" w:rsidRDefault="008279B2" w:rsidP="00192B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Если честно, что работы настолько много проделано и с пользой – просто, когда начала формировать информацию, и многое не стала включать.</w:t>
      </w:r>
    </w:p>
    <w:p w:rsidR="00192BA7" w:rsidRDefault="008279B2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8279B2">
        <w:rPr>
          <w:rFonts w:ascii="Times New Roman" w:hAnsi="Times New Roman" w:cs="Times New Roman"/>
        </w:rPr>
        <w:t xml:space="preserve">Муниципальная милиция и местная администрация поселения еще года три после того, как </w:t>
      </w:r>
      <w:proofErr w:type="gramStart"/>
      <w:r w:rsidRPr="008279B2">
        <w:rPr>
          <w:rFonts w:ascii="Times New Roman" w:hAnsi="Times New Roman" w:cs="Times New Roman"/>
        </w:rPr>
        <w:t>закончились проекты приглашала</w:t>
      </w:r>
      <w:proofErr w:type="gramEnd"/>
      <w:r w:rsidRPr="008279B2">
        <w:rPr>
          <w:rFonts w:ascii="Times New Roman" w:hAnsi="Times New Roman" w:cs="Times New Roman"/>
        </w:rPr>
        <w:t xml:space="preserve"> организованное сообщество на общественные слушания и отчеты. Мы очень рады, что так происходит, однако, если ч</w:t>
      </w:r>
      <w:r w:rsidR="00192BA7" w:rsidRPr="008279B2">
        <w:rPr>
          <w:rFonts w:ascii="Times New Roman" w:hAnsi="Times New Roman" w:cs="Times New Roman"/>
          <w:shd w:val="clear" w:color="auto" w:fill="FFFFFF"/>
        </w:rPr>
        <w:t>естно</w:t>
      </w:r>
      <w:r w:rsidR="00192BA7" w:rsidRPr="00192BA7">
        <w:rPr>
          <w:rFonts w:ascii="Times New Roman" w:hAnsi="Times New Roman" w:cs="Times New Roman"/>
          <w:shd w:val="clear" w:color="auto" w:fill="FFFFFF"/>
        </w:rPr>
        <w:t xml:space="preserve"> сказать </w:t>
      </w:r>
      <w:r w:rsidR="00192BA7">
        <w:rPr>
          <w:rFonts w:ascii="Times New Roman" w:hAnsi="Times New Roman" w:cs="Times New Roman"/>
          <w:shd w:val="clear" w:color="auto" w:fill="FFFFFF"/>
        </w:rPr>
        <w:t>– очень тяжело и работать и одновременно успевать заниматься общественной работой</w:t>
      </w:r>
      <w:r w:rsidR="00924389">
        <w:rPr>
          <w:rFonts w:ascii="Times New Roman" w:hAnsi="Times New Roman" w:cs="Times New Roman"/>
          <w:shd w:val="clear" w:color="auto" w:fill="FFFFFF"/>
        </w:rPr>
        <w:t xml:space="preserve">  - Про БОНО.</w:t>
      </w:r>
    </w:p>
    <w:p w:rsidR="00192BA7" w:rsidRDefault="00192BA7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При этом российское законодательство настолько объемное, что общественной работы получается больше, чем работы для </w:t>
      </w:r>
      <w:r w:rsidR="00924389">
        <w:rPr>
          <w:rFonts w:ascii="Times New Roman" w:hAnsi="Times New Roman" w:cs="Times New Roman"/>
          <w:shd w:val="clear" w:color="auto" w:fill="FFFFFF"/>
        </w:rPr>
        <w:t xml:space="preserve">блага </w:t>
      </w:r>
      <w:r>
        <w:rPr>
          <w:rFonts w:ascii="Times New Roman" w:hAnsi="Times New Roman" w:cs="Times New Roman"/>
          <w:shd w:val="clear" w:color="auto" w:fill="FFFFFF"/>
        </w:rPr>
        <w:t>семьи.</w:t>
      </w:r>
      <w:r w:rsidR="00924389">
        <w:rPr>
          <w:rFonts w:ascii="Times New Roman" w:hAnsi="Times New Roman" w:cs="Times New Roman"/>
          <w:shd w:val="clear" w:color="auto" w:fill="FFFFFF"/>
        </w:rPr>
        <w:t xml:space="preserve"> Хорошо, что семья помогает и детки, да второй  учредитель Марина Лифанова. Помогают и словом и делом директора управляющих организаций – Морозов С.В. и Романюк В.Г.</w:t>
      </w:r>
    </w:p>
    <w:p w:rsidR="00192BA7" w:rsidRDefault="00924389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Второй раз выделил автомобиль глава администрации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Лучегорского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городского поселения Козак В.М. </w:t>
      </w:r>
    </w:p>
    <w:p w:rsidR="00192BA7" w:rsidRDefault="00192BA7" w:rsidP="0022396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Но все, как есть. Вот чем хотела поделиться с коллегами.</w:t>
      </w:r>
      <w:r w:rsidR="00924389">
        <w:rPr>
          <w:rFonts w:ascii="Times New Roman" w:hAnsi="Times New Roman" w:cs="Times New Roman"/>
          <w:shd w:val="clear" w:color="auto" w:fill="FFFFFF"/>
        </w:rPr>
        <w:t xml:space="preserve"> С уважением, Светлана </w:t>
      </w:r>
      <w:proofErr w:type="spellStart"/>
      <w:r w:rsidR="00924389">
        <w:rPr>
          <w:rFonts w:ascii="Times New Roman" w:hAnsi="Times New Roman" w:cs="Times New Roman"/>
          <w:shd w:val="clear" w:color="auto" w:fill="FFFFFF"/>
        </w:rPr>
        <w:t>Шарихина</w:t>
      </w:r>
      <w:proofErr w:type="spellEnd"/>
    </w:p>
    <w:p w:rsidR="00192BA7" w:rsidRDefault="00192BA7" w:rsidP="00192BA7">
      <w:pPr>
        <w:rPr>
          <w:rFonts w:ascii="Times New Roman" w:hAnsi="Times New Roman" w:cs="Times New Roman"/>
        </w:rPr>
      </w:pPr>
      <w:bookmarkStart w:id="0" w:name="_GoBack"/>
      <w:bookmarkEnd w:id="0"/>
    </w:p>
    <w:p w:rsidR="00192BA7" w:rsidRPr="00192BA7" w:rsidRDefault="00192BA7" w:rsidP="00192BA7">
      <w:pPr>
        <w:tabs>
          <w:tab w:val="left" w:pos="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 уважением, </w:t>
      </w:r>
      <w:r w:rsidR="00924389">
        <w:rPr>
          <w:rFonts w:ascii="Times New Roman" w:hAnsi="Times New Roman" w:cs="Times New Roman"/>
        </w:rPr>
        <w:t>С</w:t>
      </w:r>
      <w:r>
        <w:rPr>
          <w:rFonts w:ascii="Times New Roman" w:hAnsi="Times New Roman" w:cs="Times New Roman"/>
        </w:rPr>
        <w:t xml:space="preserve">ветлана </w:t>
      </w:r>
      <w:proofErr w:type="spellStart"/>
      <w:r>
        <w:rPr>
          <w:rFonts w:ascii="Times New Roman" w:hAnsi="Times New Roman" w:cs="Times New Roman"/>
        </w:rPr>
        <w:t>Шарихина</w:t>
      </w:r>
      <w:proofErr w:type="spellEnd"/>
    </w:p>
    <w:sectPr w:rsidR="00192BA7" w:rsidRPr="00192BA7" w:rsidSect="008279B2">
      <w:footerReference w:type="default" r:id="rId12"/>
      <w:pgSz w:w="11906" w:h="16838"/>
      <w:pgMar w:top="1134" w:right="566" w:bottom="568" w:left="993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25F" w:rsidRDefault="007C325F" w:rsidP="0022396E">
      <w:pPr>
        <w:spacing w:after="0" w:line="240" w:lineRule="auto"/>
      </w:pPr>
      <w:r>
        <w:separator/>
      </w:r>
    </w:p>
  </w:endnote>
  <w:endnote w:type="continuationSeparator" w:id="0">
    <w:p w:rsidR="007C325F" w:rsidRDefault="007C325F" w:rsidP="00223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6344979"/>
      <w:docPartObj>
        <w:docPartGallery w:val="Page Numbers (Bottom of Page)"/>
        <w:docPartUnique/>
      </w:docPartObj>
    </w:sdtPr>
    <w:sdtEndPr/>
    <w:sdtContent>
      <w:p w:rsidR="0022396E" w:rsidRDefault="0022396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9B2">
          <w:rPr>
            <w:noProof/>
          </w:rPr>
          <w:t>4</w:t>
        </w:r>
        <w:r>
          <w:fldChar w:fldCharType="end"/>
        </w:r>
      </w:p>
    </w:sdtContent>
  </w:sdt>
  <w:p w:rsidR="0022396E" w:rsidRDefault="0022396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25F" w:rsidRDefault="007C325F" w:rsidP="0022396E">
      <w:pPr>
        <w:spacing w:after="0" w:line="240" w:lineRule="auto"/>
      </w:pPr>
      <w:r>
        <w:separator/>
      </w:r>
    </w:p>
  </w:footnote>
  <w:footnote w:type="continuationSeparator" w:id="0">
    <w:p w:rsidR="007C325F" w:rsidRDefault="007C325F" w:rsidP="0022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D0AC2"/>
    <w:multiLevelType w:val="hybridMultilevel"/>
    <w:tmpl w:val="D36EB0A8"/>
    <w:lvl w:ilvl="0" w:tplc="4F48FFB6">
      <w:start w:val="1"/>
      <w:numFmt w:val="bullet"/>
      <w:lvlText w:val=""/>
      <w:lvlJc w:val="left"/>
      <w:pPr>
        <w:ind w:left="2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</w:abstractNum>
  <w:abstractNum w:abstractNumId="1">
    <w:nsid w:val="2C7C432B"/>
    <w:multiLevelType w:val="hybridMultilevel"/>
    <w:tmpl w:val="2444AE22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FB870DB"/>
    <w:multiLevelType w:val="hybridMultilevel"/>
    <w:tmpl w:val="D3A4EB74"/>
    <w:lvl w:ilvl="0" w:tplc="4F48FFB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AB82F7A"/>
    <w:multiLevelType w:val="hybridMultilevel"/>
    <w:tmpl w:val="15500FDA"/>
    <w:lvl w:ilvl="0" w:tplc="4F48FF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9D8"/>
    <w:rsid w:val="00192BA7"/>
    <w:rsid w:val="0022396E"/>
    <w:rsid w:val="002A47F1"/>
    <w:rsid w:val="002E7577"/>
    <w:rsid w:val="004D7B97"/>
    <w:rsid w:val="0067616A"/>
    <w:rsid w:val="007C325F"/>
    <w:rsid w:val="008239D8"/>
    <w:rsid w:val="008279B2"/>
    <w:rsid w:val="00857720"/>
    <w:rsid w:val="00924389"/>
    <w:rsid w:val="00DF4DED"/>
    <w:rsid w:val="00EB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39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8239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239D8"/>
    <w:rPr>
      <w:rFonts w:ascii="Courier New" w:eastAsia="Times New Roman" w:hAnsi="Courier New" w:cs="Times New Roman"/>
      <w:sz w:val="20"/>
      <w:szCs w:val="20"/>
    </w:rPr>
  </w:style>
  <w:style w:type="paragraph" w:customStyle="1" w:styleId="Russian">
    <w:name w:val="Russian"/>
    <w:basedOn w:val="a"/>
    <w:rsid w:val="008239D8"/>
    <w:pPr>
      <w:widowControl w:val="0"/>
      <w:spacing w:after="0" w:line="240" w:lineRule="auto"/>
    </w:pPr>
    <w:rPr>
      <w:rFonts w:ascii="Peterburg" w:eastAsia="Times New Roman" w:hAnsi="Peterburg" w:cs="Times New Roman"/>
      <w:sz w:val="28"/>
      <w:szCs w:val="20"/>
      <w:lang w:val="en-AU" w:eastAsia="ru-RU"/>
    </w:rPr>
  </w:style>
  <w:style w:type="character" w:styleId="a5">
    <w:name w:val="Hyperlink"/>
    <w:basedOn w:val="a0"/>
    <w:rsid w:val="008239D8"/>
    <w:rPr>
      <w:color w:val="0000FF"/>
      <w:u w:val="single"/>
    </w:rPr>
  </w:style>
  <w:style w:type="paragraph" w:styleId="a6">
    <w:name w:val="Body Text"/>
    <w:basedOn w:val="a"/>
    <w:link w:val="a7"/>
    <w:rsid w:val="008239D8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239D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23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239D8"/>
    <w:rPr>
      <w:b/>
      <w:bCs/>
    </w:rPr>
  </w:style>
  <w:style w:type="paragraph" w:styleId="aa">
    <w:name w:val="header"/>
    <w:basedOn w:val="a"/>
    <w:link w:val="ab"/>
    <w:uiPriority w:val="99"/>
    <w:unhideWhenUsed/>
    <w:rsid w:val="0022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396E"/>
  </w:style>
  <w:style w:type="paragraph" w:styleId="ac">
    <w:name w:val="footer"/>
    <w:basedOn w:val="a"/>
    <w:link w:val="ad"/>
    <w:uiPriority w:val="99"/>
    <w:unhideWhenUsed/>
    <w:rsid w:val="0022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8239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Plain Text"/>
    <w:basedOn w:val="a"/>
    <w:link w:val="a4"/>
    <w:rsid w:val="008239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8239D8"/>
    <w:rPr>
      <w:rFonts w:ascii="Courier New" w:eastAsia="Times New Roman" w:hAnsi="Courier New" w:cs="Times New Roman"/>
      <w:sz w:val="20"/>
      <w:szCs w:val="20"/>
    </w:rPr>
  </w:style>
  <w:style w:type="paragraph" w:customStyle="1" w:styleId="Russian">
    <w:name w:val="Russian"/>
    <w:basedOn w:val="a"/>
    <w:rsid w:val="008239D8"/>
    <w:pPr>
      <w:widowControl w:val="0"/>
      <w:spacing w:after="0" w:line="240" w:lineRule="auto"/>
    </w:pPr>
    <w:rPr>
      <w:rFonts w:ascii="Peterburg" w:eastAsia="Times New Roman" w:hAnsi="Peterburg" w:cs="Times New Roman"/>
      <w:sz w:val="28"/>
      <w:szCs w:val="20"/>
      <w:lang w:val="en-AU" w:eastAsia="ru-RU"/>
    </w:rPr>
  </w:style>
  <w:style w:type="character" w:styleId="a5">
    <w:name w:val="Hyperlink"/>
    <w:basedOn w:val="a0"/>
    <w:rsid w:val="008239D8"/>
    <w:rPr>
      <w:color w:val="0000FF"/>
      <w:u w:val="single"/>
    </w:rPr>
  </w:style>
  <w:style w:type="paragraph" w:styleId="a6">
    <w:name w:val="Body Text"/>
    <w:basedOn w:val="a"/>
    <w:link w:val="a7"/>
    <w:rsid w:val="008239D8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239D8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239D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8239D8"/>
    <w:rPr>
      <w:b/>
      <w:bCs/>
    </w:rPr>
  </w:style>
  <w:style w:type="paragraph" w:styleId="aa">
    <w:name w:val="header"/>
    <w:basedOn w:val="a"/>
    <w:link w:val="ab"/>
    <w:uiPriority w:val="99"/>
    <w:unhideWhenUsed/>
    <w:rsid w:val="0022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2396E"/>
  </w:style>
  <w:style w:type="paragraph" w:styleId="ac">
    <w:name w:val="footer"/>
    <w:basedOn w:val="a"/>
    <w:link w:val="ad"/>
    <w:uiPriority w:val="99"/>
    <w:unhideWhenUsed/>
    <w:rsid w:val="00223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2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kh.3dn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hkh.3d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zhkh.3d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hkh.3dn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Шарикхина Светлана Павловна</cp:lastModifiedBy>
  <cp:revision>4</cp:revision>
  <dcterms:created xsi:type="dcterms:W3CDTF">2017-01-19T20:31:00Z</dcterms:created>
  <dcterms:modified xsi:type="dcterms:W3CDTF">2017-01-20T06:48:00Z</dcterms:modified>
</cp:coreProperties>
</file>