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0"/>
        <w:gridCol w:w="2010"/>
        <w:gridCol w:w="2011"/>
        <w:gridCol w:w="2011"/>
        <w:gridCol w:w="2011"/>
      </w:tblGrid>
      <w:tr w:rsidR="00C93D9E" w:rsidTr="00523E8C">
        <w:tc>
          <w:tcPr>
            <w:tcW w:w="2010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3963" cy="79057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58" cy="800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C93D9E" w:rsidRDefault="00523E8C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7442" cy="838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25" cy="8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1188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38" cy="811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D9E" w:rsidRDefault="00523E8C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932815"/>
                  <wp:effectExtent l="0" t="0" r="952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913" w:rsidRDefault="00B33913" w:rsidP="000F1C32">
      <w:pPr>
        <w:ind w:firstLine="284"/>
        <w:contextualSpacing/>
        <w:jc w:val="center"/>
        <w:rPr>
          <w:rFonts w:ascii="Constantia" w:hAnsi="Constantia"/>
          <w:b/>
          <w:sz w:val="26"/>
          <w:szCs w:val="26"/>
        </w:rPr>
      </w:pPr>
    </w:p>
    <w:p w:rsidR="00BF3FC2" w:rsidRPr="003E5B63" w:rsidRDefault="00BF3FC2" w:rsidP="00BF3FC2">
      <w:pPr>
        <w:pStyle w:val="Standard"/>
        <w:jc w:val="right"/>
        <w:rPr>
          <w:rFonts w:cs="Times New Roman"/>
          <w:b/>
          <w:i/>
          <w:color w:val="2E74B5"/>
          <w:sz w:val="28"/>
          <w:szCs w:val="28"/>
          <w:lang w:val="ru-RU"/>
        </w:rPr>
      </w:pPr>
      <w:r w:rsidRPr="003E5B63">
        <w:rPr>
          <w:rFonts w:cs="Times New Roman"/>
          <w:b/>
          <w:i/>
          <w:color w:val="2E74B5"/>
          <w:sz w:val="28"/>
          <w:szCs w:val="28"/>
          <w:lang w:val="ru-RU"/>
        </w:rPr>
        <w:t>Тихий океан объединяет наши страны и народы</w:t>
      </w:r>
    </w:p>
    <w:p w:rsidR="00BF3FC2" w:rsidRPr="00A92B08" w:rsidRDefault="00BF3FC2" w:rsidP="00BF3FC2">
      <w:pPr>
        <w:pStyle w:val="Standard"/>
        <w:rPr>
          <w:rFonts w:cs="Times New Roman"/>
          <w:b/>
          <w:sz w:val="26"/>
          <w:szCs w:val="26"/>
          <w:lang w:val="ru-RU"/>
        </w:rPr>
      </w:pPr>
    </w:p>
    <w:p w:rsidR="00BF3FC2" w:rsidRDefault="00BF3FC2" w:rsidP="00BF3FC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F3FC2" w:rsidRPr="00BF3FC2" w:rsidRDefault="00BF3FC2" w:rsidP="00BF3FC2">
      <w:pPr>
        <w:jc w:val="center"/>
        <w:rPr>
          <w:rFonts w:eastAsia="Calibri"/>
          <w:b/>
          <w:color w:val="17365D" w:themeColor="text2" w:themeShade="BF"/>
          <w:sz w:val="32"/>
          <w:szCs w:val="32"/>
          <w:lang w:eastAsia="en-US"/>
        </w:rPr>
      </w:pPr>
      <w:r w:rsidRPr="00BF3FC2">
        <w:rPr>
          <w:rFonts w:eastAsia="Calibri"/>
          <w:b/>
          <w:color w:val="17365D" w:themeColor="text2" w:themeShade="BF"/>
          <w:sz w:val="32"/>
          <w:szCs w:val="32"/>
          <w:lang w:eastAsia="en-US"/>
        </w:rPr>
        <w:t xml:space="preserve">Первый Азиатско-Тихоокеанский Саммит </w:t>
      </w:r>
    </w:p>
    <w:p w:rsidR="00BF3FC2" w:rsidRPr="00BF3FC2" w:rsidRDefault="00BF3FC2" w:rsidP="00BF3FC2">
      <w:pPr>
        <w:jc w:val="center"/>
        <w:rPr>
          <w:rFonts w:eastAsia="Calibri"/>
          <w:b/>
          <w:color w:val="17365D" w:themeColor="text2" w:themeShade="BF"/>
          <w:sz w:val="32"/>
          <w:szCs w:val="32"/>
          <w:lang w:eastAsia="en-US"/>
        </w:rPr>
      </w:pPr>
      <w:r w:rsidRPr="00BF3FC2">
        <w:rPr>
          <w:rFonts w:eastAsia="Calibri"/>
          <w:b/>
          <w:color w:val="17365D" w:themeColor="text2" w:themeShade="BF"/>
          <w:sz w:val="32"/>
          <w:szCs w:val="32"/>
          <w:lang w:eastAsia="en-US"/>
        </w:rPr>
        <w:t>социальных работников   и   социальных педагогов:</w:t>
      </w:r>
    </w:p>
    <w:p w:rsidR="00BF3FC2" w:rsidRPr="00BF3FC2" w:rsidRDefault="00BF3FC2" w:rsidP="00BF3FC2">
      <w:pPr>
        <w:jc w:val="center"/>
        <w:rPr>
          <w:rFonts w:eastAsia="Calibri"/>
          <w:b/>
          <w:color w:val="17365D" w:themeColor="text2" w:themeShade="BF"/>
          <w:sz w:val="32"/>
          <w:szCs w:val="32"/>
          <w:lang w:eastAsia="en-US"/>
        </w:rPr>
      </w:pPr>
      <w:r w:rsidRPr="00BF3FC2">
        <w:rPr>
          <w:rFonts w:eastAsia="Calibri"/>
          <w:b/>
          <w:color w:val="17365D" w:themeColor="text2" w:themeShade="BF"/>
          <w:sz w:val="32"/>
          <w:szCs w:val="32"/>
          <w:lang w:eastAsia="en-US"/>
        </w:rPr>
        <w:t xml:space="preserve"> «Социальная ответственность: пути достижения социального благополучия общества»</w:t>
      </w:r>
    </w:p>
    <w:p w:rsidR="00BF3FC2" w:rsidRPr="00BF3FC2" w:rsidRDefault="00BF3FC2" w:rsidP="00BF3FC2">
      <w:pPr>
        <w:jc w:val="center"/>
        <w:rPr>
          <w:rFonts w:eastAsia="Calibri"/>
          <w:b/>
          <w:color w:val="17365D" w:themeColor="text2" w:themeShade="BF"/>
          <w:sz w:val="32"/>
          <w:szCs w:val="32"/>
          <w:lang w:eastAsia="en-US"/>
        </w:rPr>
      </w:pPr>
      <w:r w:rsidRPr="00BF3FC2">
        <w:rPr>
          <w:rFonts w:eastAsia="Calibri"/>
          <w:b/>
          <w:color w:val="17365D" w:themeColor="text2" w:themeShade="BF"/>
          <w:sz w:val="32"/>
          <w:szCs w:val="32"/>
          <w:lang w:eastAsia="en-US"/>
        </w:rPr>
        <w:t>и</w:t>
      </w:r>
    </w:p>
    <w:p w:rsidR="00BF3FC2" w:rsidRPr="00BF3FC2" w:rsidRDefault="00BF3FC2" w:rsidP="00BF3FC2">
      <w:pPr>
        <w:jc w:val="center"/>
        <w:rPr>
          <w:rFonts w:eastAsia="Calibri"/>
          <w:b/>
          <w:color w:val="17365D" w:themeColor="text2" w:themeShade="BF"/>
          <w:sz w:val="32"/>
          <w:szCs w:val="32"/>
          <w:lang w:eastAsia="en-US"/>
        </w:rPr>
      </w:pPr>
      <w:r w:rsidRPr="00BF3FC2">
        <w:rPr>
          <w:rFonts w:eastAsia="Calibri"/>
          <w:b/>
          <w:color w:val="17365D" w:themeColor="text2" w:themeShade="BF"/>
          <w:sz w:val="32"/>
          <w:szCs w:val="32"/>
          <w:lang w:eastAsia="en-US"/>
        </w:rPr>
        <w:t>Десятый Евразийский Форум социальных работников</w:t>
      </w:r>
    </w:p>
    <w:p w:rsidR="00BF3FC2" w:rsidRPr="00A92B08" w:rsidRDefault="00BF3FC2" w:rsidP="00BF3FC2">
      <w:pPr>
        <w:rPr>
          <w:rFonts w:eastAsia="Calibri"/>
          <w:b/>
          <w:sz w:val="26"/>
          <w:szCs w:val="26"/>
          <w:lang w:eastAsia="en-US"/>
        </w:rPr>
      </w:pPr>
    </w:p>
    <w:p w:rsidR="00BF3FC2" w:rsidRDefault="00BF3FC2" w:rsidP="00BF3FC2">
      <w:pPr>
        <w:jc w:val="center"/>
        <w:rPr>
          <w:b/>
          <w:sz w:val="26"/>
          <w:szCs w:val="26"/>
        </w:rPr>
      </w:pPr>
    </w:p>
    <w:p w:rsidR="00BF3FC2" w:rsidRDefault="00BF3FC2" w:rsidP="00BF3F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ПРОГРАММЫ</w:t>
      </w:r>
    </w:p>
    <w:p w:rsidR="00BF3FC2" w:rsidRPr="00A92B08" w:rsidRDefault="00BF3FC2" w:rsidP="00BF3FC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F3FC2" w:rsidRPr="00BF3FC2" w:rsidRDefault="00BF3FC2" w:rsidP="00BF3FC2">
      <w:pPr>
        <w:rPr>
          <w:rFonts w:eastAsia="Calibri"/>
          <w:b/>
          <w:sz w:val="26"/>
          <w:szCs w:val="26"/>
          <w:lang w:eastAsia="en-US"/>
        </w:rPr>
      </w:pPr>
      <w:r w:rsidRPr="00BF3FC2">
        <w:rPr>
          <w:rFonts w:eastAsia="Calibri"/>
          <w:b/>
          <w:sz w:val="26"/>
          <w:szCs w:val="26"/>
          <w:lang w:eastAsia="en-US"/>
        </w:rPr>
        <w:t xml:space="preserve">5-7 октября 2016 г.    </w:t>
      </w:r>
      <w:r w:rsidRPr="00BF3FC2">
        <w:rPr>
          <w:rFonts w:eastAsia="Calibri"/>
          <w:sz w:val="26"/>
          <w:szCs w:val="26"/>
          <w:lang w:eastAsia="en-US"/>
        </w:rPr>
        <w:t xml:space="preserve">                                             </w:t>
      </w:r>
      <w:r w:rsidRPr="00BF3FC2">
        <w:rPr>
          <w:rFonts w:eastAsia="Calibri"/>
          <w:b/>
          <w:sz w:val="26"/>
          <w:szCs w:val="26"/>
          <w:lang w:eastAsia="en-US"/>
        </w:rPr>
        <w:t xml:space="preserve">  </w:t>
      </w:r>
    </w:p>
    <w:p w:rsidR="00BF3FC2" w:rsidRPr="00BF3FC2" w:rsidRDefault="00BF3FC2" w:rsidP="00BF3FC2">
      <w:pPr>
        <w:rPr>
          <w:rFonts w:eastAsia="Calibri"/>
          <w:sz w:val="26"/>
          <w:szCs w:val="26"/>
          <w:lang w:eastAsia="en-US"/>
        </w:rPr>
      </w:pPr>
      <w:r w:rsidRPr="00BF3FC2">
        <w:rPr>
          <w:rFonts w:eastAsia="Calibri"/>
          <w:b/>
          <w:sz w:val="26"/>
          <w:szCs w:val="26"/>
          <w:lang w:eastAsia="en-US"/>
        </w:rPr>
        <w:t>Владивосток, о. «Русский»,  Дальневосточный Федеральный Университет</w:t>
      </w:r>
    </w:p>
    <w:p w:rsidR="00BF3FC2" w:rsidRPr="006F5F10" w:rsidRDefault="00BF3FC2" w:rsidP="00BF3FC2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</w:t>
      </w:r>
      <w:r w:rsidRPr="00A92B08"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Pr="00A92B08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8039"/>
      </w:tblGrid>
      <w:tr w:rsidR="00BF3FC2" w:rsidRPr="00A92B08" w:rsidTr="00192FE1">
        <w:tc>
          <w:tcPr>
            <w:tcW w:w="9853" w:type="dxa"/>
            <w:gridSpan w:val="2"/>
            <w:shd w:val="clear" w:color="auto" w:fill="E2EFD9"/>
          </w:tcPr>
          <w:p w:rsidR="00BF3FC2" w:rsidRDefault="00BF3FC2" w:rsidP="00192FE1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92B08">
              <w:rPr>
                <w:rFonts w:cs="Times New Roman"/>
                <w:b/>
                <w:sz w:val="26"/>
                <w:szCs w:val="26"/>
                <w:lang w:val="ru-RU"/>
              </w:rPr>
              <w:t xml:space="preserve">5 октября 2016 </w:t>
            </w:r>
          </w:p>
          <w:p w:rsidR="00BF3FC2" w:rsidRPr="00A92B08" w:rsidRDefault="00BF3FC2" w:rsidP="00192FE1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BF3FC2" w:rsidRPr="00A92B08" w:rsidTr="00192FE1">
        <w:tc>
          <w:tcPr>
            <w:tcW w:w="1814" w:type="dxa"/>
          </w:tcPr>
          <w:p w:rsidR="00BF3FC2" w:rsidRPr="007C7C8B" w:rsidRDefault="00BF3FC2" w:rsidP="00192F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C7C8B">
              <w:rPr>
                <w:rFonts w:eastAsia="Calibri"/>
                <w:b/>
                <w:lang w:eastAsia="en-US"/>
              </w:rPr>
              <w:t xml:space="preserve">Кампус ДВФУ     </w:t>
            </w:r>
          </w:p>
          <w:p w:rsidR="00BF3FC2" w:rsidRDefault="00BF3FC2" w:rsidP="00192FE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9.30 - 17.30</w:t>
            </w:r>
          </w:p>
          <w:p w:rsidR="00BF3FC2" w:rsidRPr="001A17DE" w:rsidRDefault="00BF3FC2" w:rsidP="00192FE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1A17DE">
              <w:rPr>
                <w:rFonts w:eastAsia="Calibri"/>
                <w:b/>
                <w:lang w:eastAsia="en-US"/>
              </w:rPr>
              <w:t>Корпус</w:t>
            </w:r>
            <w:proofErr w:type="gramStart"/>
            <w:r w:rsidRPr="001A17DE">
              <w:rPr>
                <w:rFonts w:eastAsia="Calibri"/>
                <w:b/>
                <w:lang w:eastAsia="en-US"/>
              </w:rPr>
              <w:t xml:space="preserve"> В</w:t>
            </w:r>
            <w:proofErr w:type="gramEnd"/>
          </w:p>
          <w:p w:rsidR="00BF3FC2" w:rsidRPr="004F1F11" w:rsidRDefault="00BF3FC2" w:rsidP="00192FE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45750">
              <w:rPr>
                <w:rFonts w:eastAsia="Calibri"/>
                <w:lang w:eastAsia="en-US"/>
              </w:rPr>
              <w:t>Ауд. В</w:t>
            </w:r>
            <w:r>
              <w:rPr>
                <w:rFonts w:eastAsia="Calibri"/>
                <w:lang w:eastAsia="en-US"/>
              </w:rPr>
              <w:t xml:space="preserve"> 606</w:t>
            </w:r>
          </w:p>
          <w:p w:rsidR="00BF3FC2" w:rsidRPr="004F1F11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F1F11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Количество участников – 50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8039" w:type="dxa"/>
          </w:tcPr>
          <w:p w:rsidR="00BF3FC2" w:rsidRDefault="00BF3FC2" w:rsidP="00192FE1">
            <w:pPr>
              <w:rPr>
                <w:color w:val="000000"/>
                <w:sz w:val="26"/>
                <w:szCs w:val="26"/>
              </w:rPr>
            </w:pPr>
            <w:r w:rsidRPr="00D66FFA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Тренинг </w:t>
            </w:r>
            <w:r w:rsidRPr="00BE1610">
              <w:rPr>
                <w:rFonts w:eastAsia="Calibri"/>
                <w:b/>
                <w:snapToGrid w:val="0"/>
                <w:sz w:val="26"/>
                <w:szCs w:val="26"/>
              </w:rPr>
              <w:t>для руководителей социальных учреждений, о</w:t>
            </w:r>
            <w:r w:rsidRPr="00BE1610">
              <w:rPr>
                <w:b/>
                <w:color w:val="000000"/>
                <w:sz w:val="26"/>
                <w:szCs w:val="26"/>
              </w:rPr>
              <w:t>пытных и начинающих психолог</w:t>
            </w:r>
            <w:r>
              <w:rPr>
                <w:b/>
                <w:color w:val="000000"/>
                <w:sz w:val="26"/>
                <w:szCs w:val="26"/>
              </w:rPr>
              <w:t>ов в рамках программы повышения</w:t>
            </w:r>
            <w:r w:rsidRPr="00BE1610">
              <w:rPr>
                <w:b/>
                <w:color w:val="000000"/>
                <w:sz w:val="26"/>
                <w:szCs w:val="26"/>
              </w:rPr>
              <w:t xml:space="preserve"> к</w:t>
            </w:r>
            <w:r>
              <w:rPr>
                <w:b/>
                <w:color w:val="000000"/>
                <w:sz w:val="26"/>
                <w:szCs w:val="26"/>
              </w:rPr>
              <w:t>в</w:t>
            </w:r>
            <w:r w:rsidRPr="00BE1610">
              <w:rPr>
                <w:b/>
                <w:color w:val="000000"/>
                <w:sz w:val="26"/>
                <w:szCs w:val="26"/>
              </w:rPr>
              <w:t>алификации социальных работников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004B1"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 w:rsidRPr="00E004B1">
              <w:rPr>
                <w:b/>
                <w:color w:val="000000"/>
                <w:sz w:val="26"/>
                <w:szCs w:val="26"/>
              </w:rPr>
              <w:t>Коучинг</w:t>
            </w:r>
            <w:proofErr w:type="spellEnd"/>
            <w:r w:rsidRPr="00E004B1">
              <w:rPr>
                <w:b/>
                <w:color w:val="000000"/>
                <w:sz w:val="26"/>
                <w:szCs w:val="26"/>
              </w:rPr>
              <w:t xml:space="preserve"> в социальной работе: компонент профессионального роста»</w:t>
            </w:r>
            <w:r w:rsidRPr="00C9767F">
              <w:rPr>
                <w:color w:val="000000"/>
                <w:sz w:val="26"/>
                <w:szCs w:val="26"/>
              </w:rPr>
              <w:t xml:space="preserve"> </w:t>
            </w:r>
          </w:p>
          <w:p w:rsidR="00BF3FC2" w:rsidRPr="004F1F11" w:rsidRDefault="00BF3FC2" w:rsidP="00192FE1">
            <w:pPr>
              <w:rPr>
                <w:rFonts w:eastAsia="Calibri"/>
                <w:b/>
                <w:snapToGrid w:val="0"/>
                <w:sz w:val="26"/>
                <w:szCs w:val="26"/>
              </w:rPr>
            </w:pPr>
            <w:r>
              <w:rPr>
                <w:rFonts w:eastAsia="Calibri"/>
                <w:snapToGrid w:val="0"/>
                <w:sz w:val="26"/>
                <w:szCs w:val="26"/>
              </w:rPr>
              <w:t xml:space="preserve">Тренинг проводится в рамках работы Международной Школы социальной работы. </w:t>
            </w:r>
            <w:r>
              <w:rPr>
                <w:rFonts w:eastAsia="Calibri"/>
                <w:b/>
                <w:snapToGrid w:val="0"/>
                <w:sz w:val="26"/>
                <w:szCs w:val="26"/>
              </w:rPr>
              <w:t xml:space="preserve">Тренер - </w:t>
            </w:r>
            <w:proofErr w:type="spellStart"/>
            <w:r w:rsidRPr="008A50AC">
              <w:rPr>
                <w:b/>
                <w:bCs/>
                <w:color w:val="000000"/>
                <w:sz w:val="26"/>
                <w:szCs w:val="26"/>
              </w:rPr>
              <w:t>Морин</w:t>
            </w:r>
            <w:proofErr w:type="spellEnd"/>
            <w:r w:rsidRPr="008A50AC">
              <w:rPr>
                <w:b/>
                <w:bCs/>
                <w:color w:val="000000"/>
                <w:sz w:val="26"/>
                <w:szCs w:val="26"/>
              </w:rPr>
              <w:t xml:space="preserve"> Далей (</w:t>
            </w:r>
            <w:proofErr w:type="spellStart"/>
            <w:r w:rsidRPr="008A50AC">
              <w:rPr>
                <w:b/>
                <w:bCs/>
                <w:color w:val="000000"/>
                <w:sz w:val="26"/>
                <w:szCs w:val="26"/>
              </w:rPr>
              <w:t>Maureen</w:t>
            </w:r>
            <w:proofErr w:type="spellEnd"/>
            <w:r w:rsidRPr="008A50A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50AC">
              <w:rPr>
                <w:b/>
                <w:bCs/>
                <w:color w:val="000000"/>
                <w:sz w:val="26"/>
                <w:szCs w:val="26"/>
              </w:rPr>
              <w:t>Daley</w:t>
            </w:r>
            <w:proofErr w:type="spellEnd"/>
            <w:r w:rsidRPr="008A50AC">
              <w:rPr>
                <w:b/>
                <w:bCs/>
                <w:color w:val="000000"/>
                <w:sz w:val="26"/>
                <w:szCs w:val="26"/>
              </w:rPr>
              <w:t>)</w:t>
            </w:r>
            <w:r w:rsidRPr="008A50AC">
              <w:rPr>
                <w:b/>
                <w:color w:val="000000"/>
                <w:sz w:val="26"/>
                <w:szCs w:val="26"/>
              </w:rPr>
              <w:t xml:space="preserve">, </w:t>
            </w:r>
            <w:r w:rsidRPr="008A50AC">
              <w:rPr>
                <w:color w:val="000000"/>
                <w:sz w:val="26"/>
                <w:szCs w:val="26"/>
              </w:rPr>
              <w:t xml:space="preserve">независимый консультант, </w:t>
            </w:r>
            <w:proofErr w:type="spellStart"/>
            <w:r w:rsidRPr="008A50AC">
              <w:rPr>
                <w:color w:val="000000"/>
                <w:sz w:val="26"/>
                <w:szCs w:val="26"/>
              </w:rPr>
              <w:t>коуч-тренер</w:t>
            </w:r>
            <w:proofErr w:type="spellEnd"/>
            <w:r w:rsidRPr="008A50AC">
              <w:rPr>
                <w:color w:val="000000"/>
                <w:sz w:val="26"/>
                <w:szCs w:val="26"/>
              </w:rPr>
              <w:t>, практик и</w:t>
            </w:r>
            <w:r>
              <w:rPr>
                <w:color w:val="000000"/>
                <w:sz w:val="26"/>
                <w:szCs w:val="26"/>
              </w:rPr>
              <w:t xml:space="preserve"> управленец социальной сферы (</w:t>
            </w:r>
            <w:r w:rsidRPr="008A50AC">
              <w:rPr>
                <w:color w:val="000000"/>
                <w:sz w:val="26"/>
                <w:szCs w:val="26"/>
              </w:rPr>
              <w:t>Великобритани</w:t>
            </w:r>
            <w:r>
              <w:rPr>
                <w:color w:val="000000"/>
                <w:sz w:val="26"/>
                <w:szCs w:val="26"/>
              </w:rPr>
              <w:t>я)</w:t>
            </w:r>
          </w:p>
        </w:tc>
      </w:tr>
      <w:tr w:rsidR="00BF3FC2" w:rsidRPr="00A92B08" w:rsidTr="00192FE1">
        <w:tc>
          <w:tcPr>
            <w:tcW w:w="1814" w:type="dxa"/>
            <w:shd w:val="clear" w:color="auto" w:fill="FFE599"/>
          </w:tcPr>
          <w:p w:rsidR="00BF3FC2" w:rsidRPr="004F1F11" w:rsidRDefault="00BF3FC2" w:rsidP="00192F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1F11">
              <w:rPr>
                <w:rFonts w:eastAsia="Calibri"/>
                <w:b/>
                <w:lang w:eastAsia="en-US"/>
              </w:rPr>
              <w:t>12.30-13.30</w:t>
            </w:r>
          </w:p>
        </w:tc>
        <w:tc>
          <w:tcPr>
            <w:tcW w:w="8039" w:type="dxa"/>
            <w:shd w:val="clear" w:color="auto" w:fill="FFE599"/>
          </w:tcPr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Обед</w:t>
            </w:r>
          </w:p>
          <w:p w:rsidR="00BF3FC2" w:rsidRPr="00BE1610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BE1610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Заезд делегаций и участников Саммита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4F1F11" w:rsidRDefault="00BF3FC2" w:rsidP="00192FE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4F1F11">
              <w:rPr>
                <w:rFonts w:eastAsia="Calibri"/>
                <w:b/>
                <w:lang w:eastAsia="en-US"/>
              </w:rPr>
              <w:t>15.30 -16.00</w:t>
            </w:r>
          </w:p>
          <w:p w:rsidR="00BF3FC2" w:rsidRPr="004F1F11" w:rsidRDefault="00BF3FC2" w:rsidP="00192F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1F11">
              <w:rPr>
                <w:rFonts w:eastAsia="Calibri"/>
                <w:b/>
                <w:lang w:eastAsia="en-US"/>
              </w:rPr>
              <w:t>16.30 -19.00</w:t>
            </w:r>
          </w:p>
          <w:p w:rsidR="00BF3FC2" w:rsidRPr="007C7C8B" w:rsidRDefault="00BF3FC2" w:rsidP="00192F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1F11">
              <w:rPr>
                <w:rFonts w:eastAsia="Calibri"/>
                <w:b/>
                <w:lang w:eastAsia="en-US"/>
              </w:rPr>
              <w:t>19.30</w:t>
            </w:r>
          </w:p>
        </w:tc>
        <w:tc>
          <w:tcPr>
            <w:tcW w:w="8039" w:type="dxa"/>
          </w:tcPr>
          <w:p w:rsidR="00BF3FC2" w:rsidRPr="00BE1610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color w:val="000000"/>
                <w:kern w:val="24"/>
                <w:sz w:val="26"/>
                <w:szCs w:val="26"/>
              </w:rPr>
            </w:pPr>
            <w:r w:rsidRPr="00BE1610">
              <w:rPr>
                <w:rFonts w:eastAsia="Tahoma"/>
                <w:kern w:val="24"/>
                <w:sz w:val="26"/>
                <w:szCs w:val="26"/>
              </w:rPr>
              <w:t>Памятная церемония посадки</w:t>
            </w:r>
            <w:r w:rsidRPr="00BE1610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деревьев на Ал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>л</w:t>
            </w:r>
            <w:r w:rsidRPr="00BE1610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ее Дружбы </w:t>
            </w:r>
          </w:p>
          <w:p w:rsidR="00BF3FC2" w:rsidRPr="00BE1610" w:rsidRDefault="00BF3FC2" w:rsidP="00192FE1">
            <w:pPr>
              <w:kinsoku w:val="0"/>
              <w:overflowPunct w:val="0"/>
              <w:contextualSpacing/>
              <w:rPr>
                <w:rFonts w:eastAsia="Tahoma"/>
                <w:kern w:val="24"/>
                <w:sz w:val="26"/>
                <w:szCs w:val="26"/>
              </w:rPr>
            </w:pPr>
            <w:r w:rsidRPr="00BE1610">
              <w:rPr>
                <w:rFonts w:eastAsia="Tahoma"/>
                <w:kern w:val="24"/>
                <w:sz w:val="26"/>
                <w:szCs w:val="26"/>
              </w:rPr>
              <w:t>Морская прог</w:t>
            </w:r>
            <w:r>
              <w:rPr>
                <w:rFonts w:eastAsia="Tahoma"/>
                <w:kern w:val="24"/>
                <w:sz w:val="26"/>
                <w:szCs w:val="26"/>
              </w:rPr>
              <w:t>улка, культурная и экскурсионная программа</w:t>
            </w:r>
          </w:p>
          <w:p w:rsidR="00BF3FC2" w:rsidRPr="00BE1610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BE1610">
              <w:rPr>
                <w:rFonts w:eastAsia="Tahoma"/>
                <w:kern w:val="24"/>
                <w:sz w:val="26"/>
                <w:szCs w:val="26"/>
              </w:rPr>
              <w:t>Ужин, свободное время</w:t>
            </w:r>
          </w:p>
        </w:tc>
      </w:tr>
      <w:tr w:rsidR="00BF3FC2" w:rsidRPr="00A92B08" w:rsidTr="00192FE1">
        <w:tc>
          <w:tcPr>
            <w:tcW w:w="9853" w:type="dxa"/>
            <w:gridSpan w:val="2"/>
            <w:shd w:val="clear" w:color="auto" w:fill="E2EFD9"/>
          </w:tcPr>
          <w:p w:rsidR="00BF3FC2" w:rsidRPr="00A92B08" w:rsidRDefault="00BF3FC2" w:rsidP="00192FE1">
            <w:pPr>
              <w:rPr>
                <w:b/>
                <w:sz w:val="26"/>
                <w:szCs w:val="26"/>
              </w:rPr>
            </w:pPr>
          </w:p>
          <w:p w:rsidR="00BF3FC2" w:rsidRPr="00A92B08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2B08">
              <w:rPr>
                <w:b/>
                <w:sz w:val="26"/>
                <w:szCs w:val="26"/>
              </w:rPr>
              <w:t>6 октября 2016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>08.30-10.00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Pr="00FB647D" w:rsidRDefault="00BF3FC2" w:rsidP="00192FE1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647D">
              <w:rPr>
                <w:rFonts w:eastAsia="Calibri"/>
                <w:b/>
                <w:sz w:val="26"/>
                <w:szCs w:val="26"/>
                <w:lang w:eastAsia="en-US"/>
              </w:rPr>
              <w:t>Корпус</w:t>
            </w:r>
            <w:proofErr w:type="gramStart"/>
            <w:r w:rsidRPr="00FB647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</w:t>
            </w:r>
            <w:proofErr w:type="gramEnd"/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sz w:val="26"/>
                <w:szCs w:val="26"/>
                <w:lang w:eastAsia="en-US"/>
              </w:rPr>
              <w:t>Регистрация участников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Работа интерактивной площадки. </w:t>
            </w:r>
          </w:p>
          <w:p w:rsidR="00BF3FC2" w:rsidRPr="00A92B08" w:rsidRDefault="00BF3FC2" w:rsidP="00192FE1">
            <w:pPr>
              <w:rPr>
                <w:rFonts w:eastAsia="Calibri"/>
                <w:snapToGrid w:val="0"/>
                <w:sz w:val="26"/>
                <w:szCs w:val="26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>Деловой завтрак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руководителей делегации организатора Саммита с иностранными участниками. </w:t>
            </w:r>
          </w:p>
          <w:p w:rsidR="00BF3FC2" w:rsidRPr="00A92B08" w:rsidRDefault="00BF3FC2" w:rsidP="00192FE1">
            <w:pPr>
              <w:rPr>
                <w:rFonts w:eastAsia="Calibri"/>
                <w:snapToGrid w:val="0"/>
                <w:sz w:val="26"/>
                <w:szCs w:val="26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>Протокольная встреча Губернатора Приморского края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с руководителями иностранных делегаций. 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5F10">
              <w:rPr>
                <w:rFonts w:eastAsia="Calibri"/>
                <w:b/>
                <w:snapToGrid w:val="0"/>
                <w:sz w:val="26"/>
                <w:szCs w:val="26"/>
              </w:rPr>
              <w:t>Начало работы специализированной экспозиции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(выставки) по тематике Саммита.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>10.00-11.30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Pr="00A92B08" w:rsidRDefault="00BF3FC2" w:rsidP="00192FE1">
            <w:pPr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  <w:r w:rsidRPr="00424354">
              <w:rPr>
                <w:rFonts w:eastAsia="Calibri"/>
                <w:b/>
                <w:lang w:eastAsia="en-US"/>
              </w:rPr>
              <w:t>Корпус</w:t>
            </w:r>
            <w:proofErr w:type="gramStart"/>
            <w:r w:rsidRPr="00424354">
              <w:rPr>
                <w:rFonts w:eastAsia="Calibri"/>
                <w:b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            </w:t>
            </w:r>
            <w:r w:rsidRPr="00424354">
              <w:rPr>
                <w:rFonts w:eastAsia="Calibri"/>
                <w:lang w:eastAsia="en-US"/>
              </w:rPr>
              <w:lastRenderedPageBreak/>
              <w:t xml:space="preserve">Зал </w:t>
            </w:r>
            <w:r>
              <w:rPr>
                <w:rFonts w:eastAsia="Calibri"/>
                <w:lang w:eastAsia="en-US"/>
              </w:rPr>
              <w:t>«</w:t>
            </w:r>
            <w:r w:rsidRPr="00424354">
              <w:rPr>
                <w:rFonts w:eastAsia="Calibri"/>
                <w:lang w:eastAsia="en-US"/>
              </w:rPr>
              <w:t>Средний»</w:t>
            </w:r>
          </w:p>
        </w:tc>
        <w:tc>
          <w:tcPr>
            <w:tcW w:w="8039" w:type="dxa"/>
          </w:tcPr>
          <w:p w:rsidR="00BF3FC2" w:rsidRPr="008A50AC" w:rsidRDefault="00BF3FC2" w:rsidP="00192FE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bCs/>
                <w:kern w:val="24"/>
                <w:sz w:val="26"/>
                <w:szCs w:val="26"/>
                <w:lang w:eastAsia="en-US"/>
              </w:rPr>
              <w:lastRenderedPageBreak/>
              <w:t xml:space="preserve">Торжественное открытие </w:t>
            </w:r>
            <w:r w:rsidRPr="00A92B08">
              <w:rPr>
                <w:rFonts w:eastAsia="Calibri"/>
                <w:b/>
                <w:sz w:val="26"/>
                <w:szCs w:val="26"/>
                <w:lang w:eastAsia="en-US"/>
              </w:rPr>
              <w:t>Саммита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92B08">
              <w:rPr>
                <w:rFonts w:eastAsia="Calibri"/>
                <w:b/>
                <w:sz w:val="26"/>
                <w:szCs w:val="26"/>
                <w:lang w:eastAsia="en-US"/>
              </w:rPr>
              <w:t>социальных работников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F3FC2" w:rsidRPr="008F2078" w:rsidRDefault="00BF3FC2" w:rsidP="00192FE1">
            <w:pPr>
              <w:kinsoku w:val="0"/>
              <w:overflowPunct w:val="0"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8F2078">
              <w:rPr>
                <w:rFonts w:eastAsia="Calibri"/>
                <w:b/>
                <w:sz w:val="26"/>
                <w:szCs w:val="26"/>
              </w:rPr>
              <w:t>Пленарное заседание:</w:t>
            </w:r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BF3FC2" w:rsidRDefault="00BF3FC2" w:rsidP="00192FE1">
            <w:pPr>
              <w:kinsoku w:val="0"/>
              <w:overflowPunct w:val="0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Pr="008F2078" w:rsidRDefault="00BF3FC2" w:rsidP="00192FE1">
            <w:pPr>
              <w:kinsoku w:val="0"/>
              <w:overflowPunct w:val="0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8F2078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lastRenderedPageBreak/>
              <w:t xml:space="preserve">Модератор: </w:t>
            </w:r>
          </w:p>
          <w:p w:rsidR="00BF3FC2" w:rsidRDefault="00BF3FC2" w:rsidP="00192FE1">
            <w:pPr>
              <w:kinsoku w:val="0"/>
              <w:overflowPunct w:val="0"/>
              <w:jc w:val="both"/>
              <w:rPr>
                <w:rStyle w:val="apple-converted-space"/>
                <w:bCs/>
                <w:i/>
                <w:color w:val="262626"/>
                <w:sz w:val="26"/>
                <w:szCs w:val="26"/>
                <w:shd w:val="clear" w:color="auto" w:fill="FFFFFF"/>
              </w:rPr>
            </w:pPr>
            <w:proofErr w:type="spellStart"/>
            <w:r w:rsidRPr="008A50AC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Калачинский</w:t>
            </w:r>
            <w:proofErr w:type="spellEnd"/>
            <w:r w:rsidRPr="008A50AC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Андрей Владимирович,</w:t>
            </w: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</w:t>
            </w:r>
            <w:r w:rsidRPr="008A50AC">
              <w:rPr>
                <w:rFonts w:eastAsia="Tahoma"/>
                <w:color w:val="000000"/>
                <w:kern w:val="24"/>
                <w:sz w:val="26"/>
                <w:szCs w:val="26"/>
              </w:rPr>
              <w:t>профессор, кандидат филологических наук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, </w:t>
            </w:r>
            <w:r w:rsidRPr="008A50AC">
              <w:rPr>
                <w:rStyle w:val="ad"/>
                <w:b w:val="0"/>
                <w:sz w:val="26"/>
                <w:szCs w:val="26"/>
              </w:rPr>
              <w:t>кафедра рекламы и связей с общественностью ДВФУ</w:t>
            </w:r>
            <w:r w:rsidRPr="008A50AC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, </w:t>
            </w:r>
            <w:r w:rsidRPr="008A50AC">
              <w:rPr>
                <w:rStyle w:val="ad"/>
                <w:b w:val="0"/>
                <w:color w:val="262626"/>
                <w:sz w:val="26"/>
                <w:szCs w:val="26"/>
                <w:shd w:val="clear" w:color="auto" w:fill="FFFFFF"/>
              </w:rPr>
              <w:t>телеведущий, журналист.</w:t>
            </w:r>
            <w:r w:rsidRPr="006F5F10">
              <w:rPr>
                <w:rStyle w:val="apple-converted-space"/>
                <w:bCs/>
                <w:i/>
                <w:color w:val="262626"/>
                <w:sz w:val="26"/>
                <w:szCs w:val="26"/>
                <w:shd w:val="clear" w:color="auto" w:fill="FFFFFF"/>
              </w:rPr>
              <w:t> </w:t>
            </w:r>
          </w:p>
          <w:p w:rsidR="00BF3FC2" w:rsidRDefault="00BF3FC2" w:rsidP="00192FE1">
            <w:pPr>
              <w:kinsoku w:val="0"/>
              <w:overflowPunct w:val="0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Pr="008F2078" w:rsidRDefault="00BF3FC2" w:rsidP="00192FE1">
            <w:pPr>
              <w:kinsoku w:val="0"/>
              <w:overflowPunct w:val="0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proofErr w:type="gramStart"/>
            <w:r w:rsidRPr="008F2078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>Выступающие</w:t>
            </w:r>
            <w:proofErr w:type="gramEnd"/>
            <w:r w:rsidRPr="008F2078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 с приветствиями и докладами:    </w:t>
            </w:r>
          </w:p>
          <w:p w:rsidR="00BF3FC2" w:rsidRPr="00447697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</w:rPr>
            </w:pPr>
            <w:proofErr w:type="spellStart"/>
            <w:r w:rsidRPr="008A50AC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Миклушевский</w:t>
            </w:r>
            <w:proofErr w:type="spellEnd"/>
            <w:r w:rsidRPr="008A50AC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Владимир Владимирович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- </w:t>
            </w:r>
            <w:r w:rsidRPr="00447697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Губернатор Приморского края; </w:t>
            </w:r>
          </w:p>
          <w:p w:rsidR="00BF3FC2" w:rsidRPr="00447697" w:rsidRDefault="00BF3FC2" w:rsidP="00192FE1">
            <w:pPr>
              <w:jc w:val="both"/>
              <w:rPr>
                <w:sz w:val="26"/>
                <w:szCs w:val="26"/>
              </w:rPr>
            </w:pPr>
            <w:r w:rsidRPr="008A50AC">
              <w:rPr>
                <w:b/>
                <w:sz w:val="26"/>
                <w:szCs w:val="26"/>
              </w:rPr>
              <w:t>Дашкина Антонина Николаевна</w:t>
            </w:r>
            <w:r>
              <w:rPr>
                <w:b/>
                <w:i/>
                <w:sz w:val="26"/>
                <w:szCs w:val="26"/>
              </w:rPr>
              <w:t xml:space="preserve"> - </w:t>
            </w:r>
            <w:r w:rsidRPr="00447697">
              <w:rPr>
                <w:sz w:val="26"/>
                <w:szCs w:val="26"/>
              </w:rPr>
              <w:t xml:space="preserve"> президент </w:t>
            </w:r>
            <w:r>
              <w:rPr>
                <w:sz w:val="26"/>
                <w:szCs w:val="26"/>
              </w:rPr>
              <w:t>Общероссийской общественной организации «Союз социальных педагогов и социальных работников»</w:t>
            </w:r>
            <w:r w:rsidRPr="00447697">
              <w:rPr>
                <w:sz w:val="26"/>
                <w:szCs w:val="26"/>
              </w:rPr>
              <w:t>, вице-президент Конференции МНПО Совета Европы;</w:t>
            </w:r>
          </w:p>
          <w:p w:rsidR="00BF3FC2" w:rsidRPr="00447697" w:rsidRDefault="00BF3FC2" w:rsidP="00192FE1">
            <w:pPr>
              <w:jc w:val="both"/>
              <w:rPr>
                <w:sz w:val="26"/>
                <w:szCs w:val="26"/>
              </w:rPr>
            </w:pPr>
            <w:r w:rsidRPr="008A50AC">
              <w:rPr>
                <w:b/>
                <w:sz w:val="26"/>
                <w:szCs w:val="26"/>
              </w:rPr>
              <w:t>Трутнев Юрий Петрович</w:t>
            </w:r>
            <w:r>
              <w:rPr>
                <w:sz w:val="26"/>
                <w:szCs w:val="26"/>
              </w:rPr>
              <w:t xml:space="preserve"> -</w:t>
            </w:r>
            <w:r w:rsidRPr="00447697">
              <w:rPr>
                <w:sz w:val="26"/>
                <w:szCs w:val="26"/>
              </w:rPr>
              <w:t xml:space="preserve"> полномочный представитель Президента РФ в Дальневосточном федеральном округе;</w:t>
            </w:r>
          </w:p>
          <w:p w:rsidR="00BF3FC2" w:rsidRPr="00447697" w:rsidRDefault="00BF3FC2" w:rsidP="00192FE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FF128F">
              <w:rPr>
                <w:b/>
                <w:bCs/>
                <w:sz w:val="26"/>
                <w:szCs w:val="26"/>
              </w:rPr>
              <w:t>Представитель</w:t>
            </w:r>
            <w:r w:rsidRPr="00447697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Министерства труда и социальной защиты</w:t>
            </w:r>
            <w:r w:rsidRPr="00447697">
              <w:rPr>
                <w:sz w:val="26"/>
                <w:szCs w:val="26"/>
              </w:rPr>
              <w:t xml:space="preserve"> Российской Федерации;</w:t>
            </w:r>
          </w:p>
          <w:p w:rsidR="00BF3FC2" w:rsidRPr="00447697" w:rsidRDefault="00BF3FC2" w:rsidP="00192FE1">
            <w:pPr>
              <w:contextualSpacing/>
              <w:jc w:val="both"/>
              <w:rPr>
                <w:sz w:val="26"/>
                <w:szCs w:val="26"/>
              </w:rPr>
            </w:pPr>
            <w:r w:rsidRPr="008A50AC">
              <w:rPr>
                <w:b/>
                <w:sz w:val="26"/>
                <w:szCs w:val="26"/>
              </w:rPr>
              <w:t xml:space="preserve">Иванец </w:t>
            </w:r>
            <w:r>
              <w:rPr>
                <w:b/>
                <w:sz w:val="26"/>
                <w:szCs w:val="26"/>
              </w:rPr>
              <w:t xml:space="preserve">Сергей Владимирович - </w:t>
            </w:r>
            <w:r w:rsidRPr="00447697">
              <w:rPr>
                <w:sz w:val="26"/>
                <w:szCs w:val="26"/>
              </w:rPr>
              <w:t>ректор Д</w:t>
            </w:r>
            <w:r>
              <w:rPr>
                <w:sz w:val="26"/>
                <w:szCs w:val="26"/>
              </w:rPr>
              <w:t>альневосточного Федерального Университета</w:t>
            </w:r>
            <w:r w:rsidRPr="00447697">
              <w:rPr>
                <w:sz w:val="26"/>
                <w:szCs w:val="26"/>
              </w:rPr>
              <w:t>;</w:t>
            </w:r>
          </w:p>
          <w:p w:rsidR="00BF3FC2" w:rsidRDefault="00BF3FC2" w:rsidP="00192F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Галушко</w:t>
            </w:r>
            <w:r w:rsidRPr="008A50AC">
              <w:rPr>
                <w:b/>
                <w:sz w:val="26"/>
                <w:szCs w:val="26"/>
              </w:rPr>
              <w:t xml:space="preserve"> Александр Сергеевич</w:t>
            </w:r>
            <w:r>
              <w:rPr>
                <w:b/>
                <w:i/>
                <w:sz w:val="26"/>
                <w:szCs w:val="26"/>
              </w:rPr>
              <w:t xml:space="preserve"> - </w:t>
            </w:r>
            <w:r w:rsidRPr="00447697">
              <w:rPr>
                <w:sz w:val="26"/>
                <w:szCs w:val="26"/>
              </w:rPr>
              <w:t xml:space="preserve"> </w:t>
            </w:r>
            <w:r w:rsidRPr="00447697">
              <w:rPr>
                <w:color w:val="222222"/>
                <w:sz w:val="26"/>
                <w:szCs w:val="26"/>
                <w:shd w:val="clear" w:color="auto" w:fill="FFFFFF"/>
              </w:rPr>
              <w:t>министр Российской Федерации по развитию Дальнего Востока</w:t>
            </w:r>
            <w:r w:rsidRPr="00447697">
              <w:rPr>
                <w:sz w:val="26"/>
                <w:szCs w:val="26"/>
              </w:rPr>
              <w:t>;</w:t>
            </w:r>
          </w:p>
          <w:p w:rsidR="00BF3FC2" w:rsidRPr="00D512AA" w:rsidRDefault="00BF3FC2" w:rsidP="00192F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F128F">
              <w:rPr>
                <w:b/>
                <w:sz w:val="26"/>
                <w:szCs w:val="26"/>
              </w:rPr>
              <w:t>Сеа</w:t>
            </w:r>
            <w:proofErr w:type="spellEnd"/>
            <w:r w:rsidRPr="00FF12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28F">
              <w:rPr>
                <w:b/>
                <w:sz w:val="26"/>
                <w:szCs w:val="26"/>
              </w:rPr>
              <w:t>Мун</w:t>
            </w:r>
            <w:proofErr w:type="spellEnd"/>
            <w:r w:rsidRPr="00FF12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28F">
              <w:rPr>
                <w:b/>
                <w:sz w:val="26"/>
                <w:szCs w:val="26"/>
              </w:rPr>
              <w:t>Риу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-</w:t>
            </w:r>
            <w:r w:rsidRPr="00D512AA">
              <w:rPr>
                <w:sz w:val="26"/>
                <w:szCs w:val="26"/>
              </w:rPr>
              <w:t xml:space="preserve">  президент Ассоциации социальных работников Республики Корея</w:t>
            </w:r>
            <w:r>
              <w:rPr>
                <w:sz w:val="26"/>
                <w:szCs w:val="26"/>
              </w:rPr>
              <w:t>;</w:t>
            </w:r>
          </w:p>
          <w:p w:rsidR="00BF3FC2" w:rsidRPr="00802628" w:rsidRDefault="00BF3FC2" w:rsidP="00192FE1">
            <w:pPr>
              <w:jc w:val="both"/>
              <w:rPr>
                <w:sz w:val="26"/>
                <w:szCs w:val="26"/>
              </w:rPr>
            </w:pPr>
            <w:r w:rsidRPr="00FF128F">
              <w:rPr>
                <w:b/>
                <w:sz w:val="26"/>
                <w:szCs w:val="26"/>
              </w:rPr>
              <w:t>Сутормина Елена Васильевна</w:t>
            </w:r>
            <w:r>
              <w:rPr>
                <w:sz w:val="26"/>
                <w:szCs w:val="26"/>
              </w:rPr>
              <w:t xml:space="preserve"> - председатель </w:t>
            </w:r>
            <w:r w:rsidRPr="00E81AF1">
              <w:rPr>
                <w:sz w:val="26"/>
                <w:szCs w:val="26"/>
              </w:rPr>
              <w:t xml:space="preserve"> Комиссии </w:t>
            </w:r>
            <w:r w:rsidRPr="00BF3FC2">
              <w:rPr>
                <w:sz w:val="26"/>
                <w:szCs w:val="26"/>
              </w:rPr>
              <w:t>по развитию общественной дипломатии и поддержке соотечественников за рубежом</w:t>
            </w:r>
            <w:r w:rsidRPr="00802628">
              <w:rPr>
                <w:sz w:val="26"/>
                <w:szCs w:val="26"/>
              </w:rPr>
              <w:t xml:space="preserve"> </w:t>
            </w:r>
            <w:r w:rsidRPr="00E81AF1">
              <w:rPr>
                <w:sz w:val="26"/>
                <w:szCs w:val="26"/>
              </w:rPr>
              <w:t>Общественной Палаты РФ</w:t>
            </w:r>
            <w:r>
              <w:rPr>
                <w:sz w:val="26"/>
                <w:szCs w:val="26"/>
              </w:rPr>
              <w:t xml:space="preserve"> п</w:t>
            </w:r>
            <w:r w:rsidRPr="00E81AF1">
              <w:rPr>
                <w:sz w:val="26"/>
                <w:szCs w:val="26"/>
              </w:rPr>
              <w:t>ервый вице-президент Международного общественного фо</w:t>
            </w:r>
            <w:r>
              <w:rPr>
                <w:sz w:val="26"/>
                <w:szCs w:val="26"/>
              </w:rPr>
              <w:t>нда «Российский фонд мира»;</w:t>
            </w:r>
            <w:r w:rsidRPr="00E81AF1">
              <w:rPr>
                <w:sz w:val="26"/>
                <w:szCs w:val="26"/>
              </w:rPr>
              <w:t xml:space="preserve"> </w:t>
            </w:r>
          </w:p>
          <w:p w:rsidR="00BF3FC2" w:rsidRPr="00447697" w:rsidRDefault="00BF3FC2" w:rsidP="00192F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F128F">
              <w:rPr>
                <w:b/>
                <w:sz w:val="26"/>
                <w:szCs w:val="26"/>
              </w:rPr>
              <w:t>Аннамария</w:t>
            </w:r>
            <w:proofErr w:type="spellEnd"/>
            <w:r w:rsidRPr="00FF12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28F">
              <w:rPr>
                <w:b/>
                <w:sz w:val="26"/>
                <w:szCs w:val="26"/>
              </w:rPr>
              <w:t>Кампанини</w:t>
            </w:r>
            <w:proofErr w:type="spellEnd"/>
            <w:r>
              <w:rPr>
                <w:sz w:val="26"/>
                <w:szCs w:val="26"/>
              </w:rPr>
              <w:t xml:space="preserve"> - Президент Международной Ассоциации Школ социальной работы, профессор социальной работы Университета Милана (Италия) </w:t>
            </w:r>
          </w:p>
          <w:p w:rsidR="00BF3FC2" w:rsidRPr="008F2078" w:rsidRDefault="00BF3FC2" w:rsidP="00192FE1">
            <w:pPr>
              <w:contextualSpacing/>
              <w:jc w:val="both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FF128F">
              <w:rPr>
                <w:b/>
                <w:sz w:val="26"/>
                <w:szCs w:val="26"/>
              </w:rPr>
              <w:t>Генеральный Консул</w:t>
            </w:r>
            <w:r>
              <w:rPr>
                <w:sz w:val="26"/>
                <w:szCs w:val="26"/>
              </w:rPr>
              <w:t xml:space="preserve"> Китайской Народной Республики </w:t>
            </w:r>
            <w:r w:rsidRPr="00447697">
              <w:rPr>
                <w:sz w:val="26"/>
                <w:szCs w:val="26"/>
              </w:rPr>
              <w:t xml:space="preserve"> во Владивостоке</w:t>
            </w:r>
          </w:p>
        </w:tc>
      </w:tr>
      <w:tr w:rsidR="00BF3FC2" w:rsidRPr="00A92B08" w:rsidTr="00192FE1">
        <w:trPr>
          <w:trHeight w:val="840"/>
        </w:trPr>
        <w:tc>
          <w:tcPr>
            <w:tcW w:w="1814" w:type="dxa"/>
            <w:shd w:val="clear" w:color="auto" w:fill="FFE599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lastRenderedPageBreak/>
              <w:t>11.30 - 12.00</w:t>
            </w:r>
          </w:p>
        </w:tc>
        <w:tc>
          <w:tcPr>
            <w:tcW w:w="8039" w:type="dxa"/>
            <w:shd w:val="clear" w:color="auto" w:fill="FFE599"/>
          </w:tcPr>
          <w:p w:rsidR="00BF3FC2" w:rsidRPr="00BB695B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B695B">
              <w:rPr>
                <w:rFonts w:eastAsia="Calibri"/>
                <w:b/>
                <w:sz w:val="26"/>
                <w:szCs w:val="26"/>
                <w:lang w:eastAsia="en-US"/>
              </w:rPr>
              <w:t>Кофе-брейк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b/>
                <w:sz w:val="26"/>
                <w:szCs w:val="26"/>
              </w:rPr>
              <w:t>Пресс-конференция организаторов Саммита</w:t>
            </w:r>
          </w:p>
        </w:tc>
      </w:tr>
      <w:tr w:rsidR="00BF3FC2" w:rsidRPr="00A92B08" w:rsidTr="00192FE1">
        <w:trPr>
          <w:trHeight w:val="840"/>
        </w:trPr>
        <w:tc>
          <w:tcPr>
            <w:tcW w:w="1814" w:type="dxa"/>
            <w:shd w:val="clear" w:color="auto" w:fill="auto"/>
          </w:tcPr>
          <w:p w:rsidR="00BF3FC2" w:rsidRPr="007C23F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23F8">
              <w:rPr>
                <w:rFonts w:eastAsia="Calibri"/>
                <w:sz w:val="26"/>
                <w:szCs w:val="26"/>
                <w:lang w:eastAsia="en-US"/>
              </w:rPr>
              <w:t>12.00 -16.00</w:t>
            </w:r>
          </w:p>
          <w:p w:rsidR="00BF3FC2" w:rsidRDefault="00BF3FC2" w:rsidP="00192FE1">
            <w:pPr>
              <w:rPr>
                <w:rFonts w:eastAsia="Calibri"/>
                <w:lang w:eastAsia="en-US"/>
              </w:rPr>
            </w:pPr>
            <w:r w:rsidRPr="007C23F8">
              <w:rPr>
                <w:rFonts w:eastAsia="Calibri"/>
                <w:b/>
                <w:lang w:eastAsia="en-US"/>
              </w:rPr>
              <w:t xml:space="preserve"> Корпус</w:t>
            </w:r>
            <w:proofErr w:type="gramStart"/>
            <w:r w:rsidRPr="007C23F8">
              <w:rPr>
                <w:rFonts w:eastAsia="Calibri"/>
                <w:b/>
                <w:lang w:eastAsia="en-US"/>
              </w:rPr>
              <w:t xml:space="preserve"> В</w:t>
            </w:r>
            <w:proofErr w:type="gramEnd"/>
            <w:r w:rsidRPr="007C23F8">
              <w:rPr>
                <w:rFonts w:eastAsia="Calibri"/>
                <w:b/>
                <w:lang w:eastAsia="en-US"/>
              </w:rPr>
              <w:t xml:space="preserve">           </w:t>
            </w:r>
            <w:r w:rsidRPr="007C23F8">
              <w:rPr>
                <w:rFonts w:eastAsia="Calibri"/>
                <w:lang w:eastAsia="en-US"/>
              </w:rPr>
              <w:t>Зал «Средний»</w:t>
            </w:r>
          </w:p>
          <w:p w:rsidR="00BF3FC2" w:rsidRPr="00A36039" w:rsidRDefault="00BF3FC2" w:rsidP="00192FE1">
            <w:pPr>
              <w:rPr>
                <w:rFonts w:eastAsia="Calibri"/>
                <w:b/>
                <w:lang w:eastAsia="en-US"/>
              </w:rPr>
            </w:pPr>
            <w:r w:rsidRPr="00A36039">
              <w:rPr>
                <w:rFonts w:eastAsia="Calibri"/>
                <w:b/>
                <w:lang w:eastAsia="en-US"/>
              </w:rPr>
              <w:t>Количество участников – 150 человек</w:t>
            </w: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lastRenderedPageBreak/>
              <w:t>12.00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</w:p>
          <w:p w:rsidR="00BF3FC2" w:rsidRPr="00A70274" w:rsidRDefault="00BF3FC2" w:rsidP="00192FE1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A70274">
              <w:rPr>
                <w:rFonts w:eastAsia="Calibri"/>
                <w:b/>
                <w:lang w:eastAsia="en-US"/>
              </w:rPr>
              <w:t>Корпус</w:t>
            </w:r>
            <w:proofErr w:type="gramStart"/>
            <w:r w:rsidRPr="00A70274">
              <w:rPr>
                <w:rFonts w:eastAsia="Calibri"/>
                <w:b/>
                <w:lang w:eastAsia="en-US"/>
              </w:rPr>
              <w:t xml:space="preserve"> В</w:t>
            </w:r>
            <w:proofErr w:type="gramEnd"/>
          </w:p>
          <w:p w:rsidR="00BF3FC2" w:rsidRDefault="00BF3FC2" w:rsidP="00192FE1">
            <w:pPr>
              <w:spacing w:line="259" w:lineRule="auto"/>
              <w:rPr>
                <w:rFonts w:eastAsia="Calibri"/>
                <w:lang w:eastAsia="en-US"/>
              </w:rPr>
            </w:pPr>
            <w:r w:rsidRPr="00A70274">
              <w:rPr>
                <w:rFonts w:eastAsia="Calibri"/>
                <w:lang w:eastAsia="en-US"/>
              </w:rPr>
              <w:t>Зал «Морской»</w:t>
            </w:r>
          </w:p>
          <w:p w:rsidR="00BF3FC2" w:rsidRPr="00A36039" w:rsidRDefault="00BF3FC2" w:rsidP="00192FE1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A36039">
              <w:rPr>
                <w:rFonts w:eastAsia="Calibri"/>
                <w:b/>
                <w:lang w:eastAsia="en-US"/>
              </w:rPr>
              <w:t>Количество участников – 150 человек</w:t>
            </w: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Pr="0021036A" w:rsidRDefault="00BF3FC2" w:rsidP="00192FE1">
            <w:pPr>
              <w:jc w:val="both"/>
              <w:rPr>
                <w:rFonts w:eastAsia="Calibri"/>
                <w:lang w:eastAsia="en-US"/>
              </w:rPr>
            </w:pPr>
            <w:r w:rsidRPr="00424354">
              <w:rPr>
                <w:rFonts w:eastAsia="Calibri"/>
                <w:lang w:eastAsia="en-US"/>
              </w:rPr>
              <w:t>12.00 – 1</w:t>
            </w:r>
            <w:r>
              <w:rPr>
                <w:rFonts w:eastAsia="Calibri"/>
                <w:lang w:eastAsia="en-US"/>
              </w:rPr>
              <w:t>6</w:t>
            </w:r>
            <w:r w:rsidRPr="0042435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00 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– 100 человек</w:t>
            </w: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Pr="0021036A" w:rsidRDefault="00BF3FC2" w:rsidP="00192FE1">
            <w:pPr>
              <w:jc w:val="both"/>
              <w:rPr>
                <w:rFonts w:eastAsia="Calibri"/>
                <w:lang w:eastAsia="en-US"/>
              </w:rPr>
            </w:pPr>
            <w:r w:rsidRPr="00424354">
              <w:rPr>
                <w:rFonts w:eastAsia="Calibri"/>
                <w:lang w:eastAsia="en-US"/>
              </w:rPr>
              <w:lastRenderedPageBreak/>
              <w:t>12.00 – 1</w:t>
            </w:r>
            <w:r>
              <w:rPr>
                <w:rFonts w:eastAsia="Calibri"/>
                <w:lang w:eastAsia="en-US"/>
              </w:rPr>
              <w:t>6</w:t>
            </w:r>
            <w:r w:rsidRPr="0042435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00 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– 70 человек</w:t>
            </w: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4C619A" w:rsidRDefault="004C619A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4C619A" w:rsidRDefault="004C619A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Pr="0021036A" w:rsidRDefault="00BF3FC2" w:rsidP="00192FE1">
            <w:pPr>
              <w:jc w:val="both"/>
              <w:rPr>
                <w:rFonts w:eastAsia="Calibri"/>
                <w:lang w:eastAsia="en-US"/>
              </w:rPr>
            </w:pPr>
            <w:r w:rsidRPr="00424354">
              <w:rPr>
                <w:rFonts w:eastAsia="Calibri"/>
                <w:lang w:eastAsia="en-US"/>
              </w:rPr>
              <w:t>12.00 – 1</w:t>
            </w:r>
            <w:r>
              <w:rPr>
                <w:rFonts w:eastAsia="Calibri"/>
                <w:lang w:eastAsia="en-US"/>
              </w:rPr>
              <w:t>6</w:t>
            </w:r>
            <w:r w:rsidRPr="0042435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00 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– 70 человек</w:t>
            </w:r>
          </w:p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Pr="0021036A" w:rsidRDefault="00BF3FC2" w:rsidP="00192FE1">
            <w:pPr>
              <w:jc w:val="both"/>
              <w:rPr>
                <w:rFonts w:eastAsia="Calibri"/>
                <w:lang w:eastAsia="en-US"/>
              </w:rPr>
            </w:pPr>
            <w:r w:rsidRPr="00424354">
              <w:rPr>
                <w:rFonts w:eastAsia="Calibri"/>
                <w:lang w:eastAsia="en-US"/>
              </w:rPr>
              <w:lastRenderedPageBreak/>
              <w:t>12.00 – 1</w:t>
            </w:r>
            <w:r>
              <w:rPr>
                <w:rFonts w:eastAsia="Calibri"/>
                <w:lang w:eastAsia="en-US"/>
              </w:rPr>
              <w:t>6</w:t>
            </w:r>
            <w:r w:rsidRPr="0042435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00 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– 70 человек</w:t>
            </w:r>
          </w:p>
          <w:p w:rsidR="00BF3FC2" w:rsidRPr="007C23F8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auto"/>
          </w:tcPr>
          <w:p w:rsidR="00BF3FC2" w:rsidRPr="003E5B63" w:rsidRDefault="00BF3FC2" w:rsidP="00192FE1">
            <w:pPr>
              <w:jc w:val="both"/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</w:pPr>
            <w:r w:rsidRPr="003E5B63"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  <w:lastRenderedPageBreak/>
              <w:t>Симпозиум  «</w:t>
            </w:r>
            <w:proofErr w:type="spellStart"/>
            <w:r w:rsidRPr="003E5B63"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  <w:t>Здоровьесбережение</w:t>
            </w:r>
            <w:proofErr w:type="spellEnd"/>
            <w:r w:rsidRPr="003E5B63"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  <w:t>, охрана труда, предотвращение рисков в отношении социальных работников и клиентов социальных служб: российские и международные модели»</w:t>
            </w:r>
          </w:p>
          <w:p w:rsidR="00BF3FC2" w:rsidRPr="008F2078" w:rsidRDefault="00BF3FC2" w:rsidP="00192FE1">
            <w:pPr>
              <w:jc w:val="both"/>
              <w:rPr>
                <w:sz w:val="26"/>
                <w:szCs w:val="26"/>
                <w:u w:val="single"/>
              </w:rPr>
            </w:pPr>
            <w:r w:rsidRPr="008F2078">
              <w:rPr>
                <w:sz w:val="26"/>
                <w:szCs w:val="26"/>
                <w:u w:val="single"/>
              </w:rPr>
              <w:t xml:space="preserve">Модераторы: </w:t>
            </w:r>
          </w:p>
          <w:p w:rsidR="00BF3FC2" w:rsidRPr="00FF128F" w:rsidRDefault="00BF3FC2" w:rsidP="00192FE1">
            <w:pPr>
              <w:jc w:val="both"/>
              <w:rPr>
                <w:sz w:val="26"/>
                <w:szCs w:val="26"/>
              </w:rPr>
            </w:pPr>
            <w:r w:rsidRPr="00FF128F">
              <w:rPr>
                <w:b/>
                <w:sz w:val="26"/>
                <w:szCs w:val="26"/>
              </w:rPr>
              <w:t xml:space="preserve">Новиков Николай Николаевич, </w:t>
            </w:r>
            <w:r w:rsidRPr="00FF128F">
              <w:rPr>
                <w:sz w:val="26"/>
                <w:szCs w:val="26"/>
              </w:rPr>
              <w:t>генеральный директор Национальной ассоциации центров охраны труда, член О</w:t>
            </w:r>
            <w:r>
              <w:rPr>
                <w:sz w:val="26"/>
                <w:szCs w:val="26"/>
              </w:rPr>
              <w:t>бщественного Совета Минтруда РФ.</w:t>
            </w:r>
          </w:p>
          <w:p w:rsidR="00BF3FC2" w:rsidRDefault="00BF3FC2" w:rsidP="00192FE1">
            <w:pPr>
              <w:jc w:val="both"/>
              <w:rPr>
                <w:sz w:val="26"/>
                <w:szCs w:val="26"/>
                <w:u w:val="single"/>
              </w:rPr>
            </w:pPr>
          </w:p>
          <w:p w:rsidR="00BF3FC2" w:rsidRPr="008F2078" w:rsidRDefault="00BF3FC2" w:rsidP="00192FE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Основные доклады</w:t>
            </w:r>
            <w:r w:rsidRPr="008F2078">
              <w:rPr>
                <w:sz w:val="26"/>
                <w:szCs w:val="26"/>
                <w:u w:val="single"/>
              </w:rPr>
              <w:t>:</w:t>
            </w:r>
          </w:p>
          <w:p w:rsidR="00BF3FC2" w:rsidRPr="00FF128F" w:rsidRDefault="00BF3FC2" w:rsidP="00192FE1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F128F">
              <w:rPr>
                <w:b/>
                <w:sz w:val="26"/>
                <w:szCs w:val="26"/>
              </w:rPr>
              <w:t>Сунг</w:t>
            </w:r>
            <w:proofErr w:type="spellEnd"/>
            <w:r w:rsidRPr="00FF12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28F">
              <w:rPr>
                <w:b/>
                <w:sz w:val="26"/>
                <w:szCs w:val="26"/>
              </w:rPr>
              <w:t>Чул</w:t>
            </w:r>
            <w:proofErr w:type="spellEnd"/>
            <w:r w:rsidRPr="00FF12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28F">
              <w:rPr>
                <w:b/>
                <w:sz w:val="26"/>
                <w:szCs w:val="26"/>
              </w:rPr>
              <w:t>Чо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 </w:t>
            </w:r>
            <w:r w:rsidRPr="00FF128F">
              <w:rPr>
                <w:sz w:val="26"/>
                <w:szCs w:val="26"/>
              </w:rPr>
              <w:t>председатель Правления Кредитного Союза Социального благополучия</w:t>
            </w:r>
            <w:r>
              <w:rPr>
                <w:sz w:val="26"/>
                <w:szCs w:val="26"/>
              </w:rPr>
              <w:t xml:space="preserve"> (Республика Корея)</w:t>
            </w:r>
            <w:r w:rsidRPr="00FF128F">
              <w:rPr>
                <w:sz w:val="26"/>
                <w:szCs w:val="26"/>
              </w:rPr>
              <w:t>;</w:t>
            </w:r>
            <w:r w:rsidRPr="00FF128F">
              <w:rPr>
                <w:color w:val="333333"/>
                <w:sz w:val="26"/>
                <w:szCs w:val="26"/>
              </w:rPr>
              <w:t xml:space="preserve"> </w:t>
            </w:r>
          </w:p>
          <w:p w:rsidR="00BF3FC2" w:rsidRDefault="00BF3FC2" w:rsidP="00192FE1">
            <w:pPr>
              <w:jc w:val="both"/>
              <w:rPr>
                <w:sz w:val="26"/>
                <w:szCs w:val="26"/>
              </w:rPr>
            </w:pPr>
            <w:r w:rsidRPr="00A92B08">
              <w:rPr>
                <w:b/>
                <w:sz w:val="26"/>
                <w:szCs w:val="26"/>
              </w:rPr>
              <w:t xml:space="preserve">Тони </w:t>
            </w:r>
            <w:proofErr w:type="spellStart"/>
            <w:r w:rsidRPr="00A92B08">
              <w:rPr>
                <w:b/>
                <w:sz w:val="26"/>
                <w:szCs w:val="26"/>
              </w:rPr>
              <w:t>Видмер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-</w:t>
            </w:r>
            <w:r w:rsidRPr="00A92B08">
              <w:rPr>
                <w:sz w:val="26"/>
                <w:szCs w:val="26"/>
              </w:rPr>
              <w:t>д</w:t>
            </w:r>
            <w:proofErr w:type="gramEnd"/>
            <w:r w:rsidRPr="00A92B08">
              <w:rPr>
                <w:sz w:val="26"/>
                <w:szCs w:val="26"/>
              </w:rPr>
              <w:t>иректор Российско-Европейского Фонда в поддержку социальных реформ (Великобритания)</w:t>
            </w:r>
            <w:r>
              <w:rPr>
                <w:sz w:val="26"/>
                <w:szCs w:val="26"/>
              </w:rPr>
              <w:t>;</w:t>
            </w:r>
          </w:p>
          <w:p w:rsidR="00BF3FC2" w:rsidRDefault="00BF3FC2" w:rsidP="00192FE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Морин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Далей 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-</w:t>
            </w:r>
            <w:r w:rsidRPr="008A50AC">
              <w:rPr>
                <w:color w:val="000000"/>
                <w:sz w:val="26"/>
                <w:szCs w:val="26"/>
              </w:rPr>
              <w:t>н</w:t>
            </w:r>
            <w:proofErr w:type="gramEnd"/>
            <w:r w:rsidRPr="008A50AC">
              <w:rPr>
                <w:color w:val="000000"/>
                <w:sz w:val="26"/>
                <w:szCs w:val="26"/>
              </w:rPr>
              <w:t xml:space="preserve">езависимый консультант, </w:t>
            </w:r>
            <w:proofErr w:type="spellStart"/>
            <w:r w:rsidRPr="008A50AC">
              <w:rPr>
                <w:color w:val="000000"/>
                <w:sz w:val="26"/>
                <w:szCs w:val="26"/>
              </w:rPr>
              <w:t>коуч-тренер</w:t>
            </w:r>
            <w:proofErr w:type="spellEnd"/>
            <w:r w:rsidRPr="008A50AC">
              <w:rPr>
                <w:color w:val="000000"/>
                <w:sz w:val="26"/>
                <w:szCs w:val="26"/>
              </w:rPr>
              <w:t>, практик и управленец социальной сферы из Великобритании</w:t>
            </w:r>
          </w:p>
          <w:p w:rsidR="00BF3FC2" w:rsidRDefault="00BF3FC2" w:rsidP="00192FE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F3FC2" w:rsidRDefault="00BF3FC2" w:rsidP="00192FE1">
            <w:pPr>
              <w:jc w:val="both"/>
              <w:rPr>
                <w:sz w:val="26"/>
                <w:szCs w:val="26"/>
              </w:rPr>
            </w:pPr>
          </w:p>
          <w:p w:rsidR="00BF3FC2" w:rsidRPr="00FF128F" w:rsidRDefault="00BF3FC2" w:rsidP="00192FE1">
            <w:pPr>
              <w:jc w:val="both"/>
              <w:rPr>
                <w:i/>
                <w:sz w:val="26"/>
                <w:szCs w:val="26"/>
              </w:rPr>
            </w:pPr>
          </w:p>
          <w:p w:rsidR="00BF3FC2" w:rsidRPr="00DC158A" w:rsidRDefault="00BF3FC2" w:rsidP="00192FE1">
            <w:pPr>
              <w:jc w:val="both"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</w:p>
          <w:p w:rsidR="00BF3FC2" w:rsidRPr="003E5B63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Andale Sans UI"/>
                <w:b/>
                <w:color w:val="485925"/>
                <w:kern w:val="3"/>
                <w:sz w:val="26"/>
                <w:szCs w:val="26"/>
                <w:lang w:eastAsia="ja-JP" w:bidi="fa-IR"/>
              </w:rPr>
            </w:pPr>
            <w:r w:rsidRPr="003E5B63">
              <w:rPr>
                <w:b/>
                <w:color w:val="485925"/>
                <w:sz w:val="26"/>
                <w:szCs w:val="26"/>
              </w:rPr>
              <w:lastRenderedPageBreak/>
              <w:t>Семинар: «Европейская Социальная Хартия в Российской Федерации: роли участников процесса реализации – достижения и возможности. Вклад социальных работников России в продвижение основных статей Социальной Хартии в интересах уязвимых групп населения»</w:t>
            </w:r>
          </w:p>
          <w:p w:rsidR="00BF3FC2" w:rsidRDefault="00BF3FC2" w:rsidP="00192FE1">
            <w:pPr>
              <w:contextualSpacing/>
              <w:rPr>
                <w:sz w:val="26"/>
                <w:szCs w:val="26"/>
                <w:u w:val="single"/>
              </w:rPr>
            </w:pPr>
          </w:p>
          <w:p w:rsidR="00BF3FC2" w:rsidRPr="004F1F11" w:rsidRDefault="00BF3FC2" w:rsidP="00192FE1">
            <w:pPr>
              <w:contextualSpacing/>
              <w:rPr>
                <w:sz w:val="26"/>
                <w:szCs w:val="26"/>
                <w:u w:val="single"/>
              </w:rPr>
            </w:pPr>
            <w:r w:rsidRPr="004F1F11">
              <w:rPr>
                <w:sz w:val="26"/>
                <w:szCs w:val="26"/>
                <w:u w:val="single"/>
              </w:rPr>
              <w:t xml:space="preserve">Модератор: </w:t>
            </w:r>
          </w:p>
          <w:p w:rsidR="00BF3FC2" w:rsidRPr="00FF128F" w:rsidRDefault="00BF3FC2" w:rsidP="00192FE1">
            <w:p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FF128F">
              <w:rPr>
                <w:b/>
                <w:sz w:val="26"/>
                <w:szCs w:val="26"/>
              </w:rPr>
              <w:t>Ячин</w:t>
            </w:r>
            <w:proofErr w:type="spellEnd"/>
            <w:r w:rsidRPr="00FF128F">
              <w:rPr>
                <w:b/>
                <w:sz w:val="26"/>
                <w:szCs w:val="26"/>
              </w:rPr>
              <w:t xml:space="preserve"> Сергей Евгеньевич</w:t>
            </w:r>
            <w:r>
              <w:rPr>
                <w:b/>
                <w:i/>
                <w:sz w:val="26"/>
                <w:szCs w:val="26"/>
              </w:rPr>
              <w:t xml:space="preserve"> - </w:t>
            </w:r>
            <w:r w:rsidRPr="00FF128F">
              <w:rPr>
                <w:sz w:val="26"/>
                <w:szCs w:val="26"/>
              </w:rPr>
              <w:t>з</w:t>
            </w:r>
            <w:r w:rsidRPr="00FF128F">
              <w:rPr>
                <w:sz w:val="26"/>
                <w:szCs w:val="26"/>
                <w:shd w:val="clear" w:color="auto" w:fill="FFFFFF"/>
              </w:rPr>
              <w:t>аведующий кафедрой философии Школы гуманитарных наук ДВФУ, профессор, доктор философских наук;</w:t>
            </w:r>
          </w:p>
          <w:p w:rsidR="00BF3FC2" w:rsidRPr="00FF128F" w:rsidRDefault="00BF3FC2" w:rsidP="00192FE1">
            <w:pPr>
              <w:contextualSpacing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FF128F">
              <w:rPr>
                <w:b/>
                <w:sz w:val="26"/>
                <w:szCs w:val="26"/>
                <w:shd w:val="clear" w:color="auto" w:fill="FFFFFF"/>
              </w:rPr>
              <w:t>Представитель Министерства труда и социальной защиты РФ</w:t>
            </w:r>
          </w:p>
          <w:p w:rsidR="00BF3FC2" w:rsidRDefault="00BF3FC2" w:rsidP="00192FE1">
            <w:pPr>
              <w:spacing w:line="276" w:lineRule="auto"/>
              <w:contextualSpacing/>
              <w:jc w:val="both"/>
              <w:rPr>
                <w:sz w:val="26"/>
                <w:szCs w:val="26"/>
                <w:u w:val="single"/>
              </w:rPr>
            </w:pPr>
          </w:p>
          <w:p w:rsidR="00BF3FC2" w:rsidRPr="008F2078" w:rsidRDefault="00BF3FC2" w:rsidP="00192FE1">
            <w:pPr>
              <w:spacing w:line="276" w:lineRule="auto"/>
              <w:contextualSpacing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8F2078">
              <w:rPr>
                <w:sz w:val="26"/>
                <w:szCs w:val="26"/>
                <w:u w:val="single"/>
              </w:rPr>
              <w:t>Основные доклады:</w:t>
            </w:r>
          </w:p>
          <w:p w:rsidR="00BF3FC2" w:rsidRPr="00FF128F" w:rsidRDefault="00BF3FC2" w:rsidP="00192FE1">
            <w:pPr>
              <w:spacing w:line="276" w:lineRule="auto"/>
              <w:contextualSpacing/>
              <w:jc w:val="both"/>
              <w:rPr>
                <w:bCs/>
                <w:sz w:val="26"/>
                <w:szCs w:val="26"/>
              </w:rPr>
            </w:pPr>
            <w:proofErr w:type="spellStart"/>
            <w:r w:rsidRPr="00FF128F">
              <w:rPr>
                <w:b/>
                <w:bCs/>
                <w:sz w:val="26"/>
                <w:szCs w:val="26"/>
              </w:rPr>
              <w:t>Режис</w:t>
            </w:r>
            <w:proofErr w:type="spellEnd"/>
            <w:r w:rsidRPr="00FF128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128F">
              <w:rPr>
                <w:b/>
                <w:bCs/>
                <w:sz w:val="26"/>
                <w:szCs w:val="26"/>
              </w:rPr>
              <w:t>Брий</w:t>
            </w:r>
            <w:proofErr w:type="gramStart"/>
            <w:r w:rsidRPr="00FF128F">
              <w:rPr>
                <w:b/>
                <w:bCs/>
                <w:sz w:val="26"/>
                <w:szCs w:val="26"/>
              </w:rPr>
              <w:t>я</w:t>
            </w:r>
            <w:proofErr w:type="spellEnd"/>
            <w:r>
              <w:rPr>
                <w:b/>
                <w:bCs/>
                <w:sz w:val="26"/>
                <w:szCs w:val="26"/>
              </w:rPr>
              <w:t>-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F128F">
              <w:rPr>
                <w:b/>
                <w:bCs/>
                <w:sz w:val="26"/>
                <w:szCs w:val="26"/>
              </w:rPr>
              <w:t xml:space="preserve"> </w:t>
            </w:r>
            <w:r w:rsidRPr="00FF128F">
              <w:rPr>
                <w:bCs/>
                <w:sz w:val="26"/>
                <w:szCs w:val="26"/>
              </w:rPr>
              <w:t>директор Директората Европейской Социальной Хартии Совета Европы</w:t>
            </w:r>
            <w:r>
              <w:rPr>
                <w:bCs/>
                <w:sz w:val="26"/>
                <w:szCs w:val="26"/>
              </w:rPr>
              <w:t xml:space="preserve"> (Франция)</w:t>
            </w:r>
            <w:r w:rsidRPr="00FF128F">
              <w:rPr>
                <w:bCs/>
                <w:sz w:val="26"/>
                <w:szCs w:val="26"/>
              </w:rPr>
              <w:t>;</w:t>
            </w:r>
          </w:p>
          <w:p w:rsidR="00BF3FC2" w:rsidRPr="00FF128F" w:rsidRDefault="00BF3FC2" w:rsidP="00192FE1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FF128F">
              <w:rPr>
                <w:b/>
                <w:sz w:val="26"/>
                <w:szCs w:val="26"/>
              </w:rPr>
              <w:t xml:space="preserve">Иванова Ленара </w:t>
            </w:r>
            <w:proofErr w:type="spellStart"/>
            <w:r w:rsidRPr="00FF128F">
              <w:rPr>
                <w:b/>
                <w:sz w:val="26"/>
                <w:szCs w:val="26"/>
              </w:rPr>
              <w:t>Хакимовна</w:t>
            </w:r>
            <w:r w:rsidRPr="00FF128F">
              <w:rPr>
                <w:sz w:val="26"/>
                <w:szCs w:val="26"/>
              </w:rPr>
              <w:t>-министр</w:t>
            </w:r>
            <w:proofErr w:type="spellEnd"/>
            <w:r w:rsidRPr="00FF128F">
              <w:rPr>
                <w:sz w:val="26"/>
                <w:szCs w:val="26"/>
              </w:rPr>
              <w:t xml:space="preserve"> труда и социальной защиты населения Республики Башкортостан, член Правления ССОПиР.</w:t>
            </w:r>
          </w:p>
          <w:p w:rsidR="00BF3FC2" w:rsidRPr="00FF128F" w:rsidRDefault="00BF3FC2" w:rsidP="00192FE1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FF128F">
              <w:rPr>
                <w:b/>
                <w:sz w:val="26"/>
                <w:szCs w:val="26"/>
              </w:rPr>
              <w:t xml:space="preserve">Петр </w:t>
            </w:r>
            <w:proofErr w:type="spellStart"/>
            <w:r w:rsidRPr="00FF128F">
              <w:rPr>
                <w:b/>
                <w:sz w:val="26"/>
                <w:szCs w:val="26"/>
              </w:rPr>
              <w:t>Зих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r>
              <w:t>р</w:t>
            </w:r>
            <w:r w:rsidRPr="00FF128F">
              <w:t>уководитель Информационного офиса Совета Европы в Российской Федерации</w:t>
            </w:r>
          </w:p>
          <w:p w:rsidR="00BF3FC2" w:rsidRDefault="00BF3FC2" w:rsidP="00192FE1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FF128F">
              <w:rPr>
                <w:b/>
                <w:sz w:val="26"/>
                <w:szCs w:val="26"/>
                <w:shd w:val="clear" w:color="auto" w:fill="FFFFFF"/>
              </w:rPr>
              <w:t>Пахомова</w:t>
            </w:r>
            <w:r w:rsidRPr="00FF128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F128F">
              <w:rPr>
                <w:b/>
                <w:sz w:val="26"/>
                <w:szCs w:val="26"/>
                <w:shd w:val="clear" w:color="auto" w:fill="FFFFFF"/>
              </w:rPr>
              <w:t>Наталья</w:t>
            </w:r>
            <w:r w:rsidRPr="00FF128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F128F">
              <w:rPr>
                <w:b/>
                <w:sz w:val="26"/>
                <w:szCs w:val="26"/>
                <w:shd w:val="clear" w:color="auto" w:fill="FFFFFF"/>
              </w:rPr>
              <w:t>Николаевна</w:t>
            </w:r>
            <w:r w:rsidRPr="00FF128F">
              <w:rPr>
                <w:sz w:val="26"/>
                <w:szCs w:val="26"/>
                <w:shd w:val="clear" w:color="auto" w:fill="FFFFFF"/>
              </w:rPr>
              <w:t xml:space="preserve">– </w:t>
            </w:r>
            <w:proofErr w:type="gramStart"/>
            <w:r w:rsidRPr="00FF128F">
              <w:rPr>
                <w:sz w:val="26"/>
                <w:szCs w:val="26"/>
                <w:shd w:val="clear" w:color="auto" w:fill="FFFFFF"/>
              </w:rPr>
              <w:t>ру</w:t>
            </w:r>
            <w:proofErr w:type="gramEnd"/>
            <w:r w:rsidRPr="00FF128F">
              <w:rPr>
                <w:sz w:val="26"/>
                <w:szCs w:val="26"/>
                <w:shd w:val="clear" w:color="auto" w:fill="FFFFFF"/>
              </w:rPr>
              <w:t>ководитель регионального отделения ССОПиР</w:t>
            </w:r>
            <w:r>
              <w:rPr>
                <w:sz w:val="26"/>
                <w:szCs w:val="26"/>
                <w:shd w:val="clear" w:color="auto" w:fill="FFFFFF"/>
              </w:rPr>
              <w:t xml:space="preserve"> в Республики Саха(Якутия)</w:t>
            </w:r>
            <w:r w:rsidRPr="00FF128F">
              <w:rPr>
                <w:sz w:val="26"/>
                <w:szCs w:val="26"/>
                <w:shd w:val="clear" w:color="auto" w:fill="FFFFFF"/>
              </w:rPr>
              <w:t>, участник программ Совета Европы.</w:t>
            </w:r>
          </w:p>
          <w:p w:rsidR="00BF3FC2" w:rsidRPr="008F2078" w:rsidRDefault="00BF3FC2" w:rsidP="00192FE1">
            <w:pPr>
              <w:spacing w:line="276" w:lineRule="auto"/>
              <w:rPr>
                <w:sz w:val="26"/>
                <w:szCs w:val="26"/>
                <w:shd w:val="clear" w:color="auto" w:fill="FFFFFF"/>
              </w:rPr>
            </w:pPr>
          </w:p>
          <w:p w:rsidR="00BF3FC2" w:rsidRPr="003E5B63" w:rsidRDefault="00BF3FC2" w:rsidP="00192FE1">
            <w:pPr>
              <w:rPr>
                <w:rFonts w:eastAsia="Calibri"/>
                <w:b/>
                <w:color w:val="485925"/>
                <w:kern w:val="24"/>
                <w:sz w:val="26"/>
                <w:szCs w:val="26"/>
              </w:rPr>
            </w:pPr>
            <w:r w:rsidRPr="003E5B63">
              <w:rPr>
                <w:rFonts w:eastAsia="Calibri"/>
                <w:b/>
                <w:color w:val="485925"/>
                <w:kern w:val="24"/>
                <w:sz w:val="26"/>
                <w:szCs w:val="26"/>
              </w:rPr>
              <w:t>Семинар: «</w:t>
            </w:r>
            <w:r w:rsidRPr="003E5B63">
              <w:rPr>
                <w:rFonts w:eastAsia="Tahoma"/>
                <w:b/>
                <w:color w:val="485925"/>
                <w:kern w:val="24"/>
                <w:sz w:val="26"/>
                <w:szCs w:val="26"/>
              </w:rPr>
              <w:t>Социальное взаимодействие – условие успеха в работе      по  социальной интеграции людей с ограниченными                   возможностями здоровья»</w:t>
            </w:r>
          </w:p>
          <w:p w:rsidR="00BF3FC2" w:rsidRPr="003E5B63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color w:val="485925"/>
                <w:kern w:val="24"/>
                <w:sz w:val="26"/>
                <w:szCs w:val="26"/>
                <w:u w:val="single"/>
              </w:rPr>
            </w:pPr>
          </w:p>
          <w:p w:rsidR="00BF3FC2" w:rsidRPr="008F2078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8F2078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Модераторы:  </w:t>
            </w:r>
          </w:p>
          <w:p w:rsidR="00BF3FC2" w:rsidRPr="008F2078" w:rsidRDefault="00BF3FC2" w:rsidP="00192FE1">
            <w:pPr>
              <w:kinsoku w:val="0"/>
              <w:overflowPunct w:val="0"/>
              <w:spacing w:line="276" w:lineRule="auto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</w:rPr>
            </w:pPr>
            <w:proofErr w:type="spellStart"/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Панкадж</w:t>
            </w:r>
            <w:proofErr w:type="spellEnd"/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Кушваха</w:t>
            </w:r>
            <w:proofErr w:type="spellEnd"/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- </w:t>
            </w:r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директор компании «</w:t>
            </w:r>
            <w:proofErr w:type="spellStart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Рехаб</w:t>
            </w:r>
            <w:proofErr w:type="spellEnd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и </w:t>
            </w:r>
            <w:proofErr w:type="spellStart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Медикал</w:t>
            </w:r>
            <w:proofErr w:type="spellEnd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», ма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>гистр экономических</w:t>
            </w:r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наук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(Великобритания)</w:t>
            </w:r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;</w:t>
            </w:r>
          </w:p>
          <w:p w:rsidR="00BF3FC2" w:rsidRPr="008F2078" w:rsidRDefault="00BF3FC2" w:rsidP="00192FE1">
            <w:pPr>
              <w:kinsoku w:val="0"/>
              <w:overflowPunct w:val="0"/>
              <w:spacing w:line="276" w:lineRule="auto"/>
              <w:contextualSpacing/>
              <w:jc w:val="both"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Ксения Безуглова</w:t>
            </w: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- </w:t>
            </w:r>
            <w:r w:rsidRPr="00192FE1">
              <w:rPr>
                <w:sz w:val="26"/>
                <w:szCs w:val="26"/>
                <w:shd w:val="clear" w:color="auto" w:fill="FFFFFF"/>
              </w:rPr>
              <w:t>общественный деятель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8F2078">
              <w:rPr>
                <w:sz w:val="26"/>
                <w:szCs w:val="26"/>
                <w:shd w:val="clear" w:color="auto" w:fill="FFFFFF"/>
              </w:rPr>
              <w:t>обладательница</w:t>
            </w:r>
            <w:r w:rsidRPr="008F2078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192FE1">
              <w:rPr>
                <w:sz w:val="26"/>
                <w:szCs w:val="26"/>
                <w:shd w:val="clear" w:color="auto" w:fill="FFFFFF"/>
              </w:rPr>
              <w:t>титула</w:t>
            </w:r>
            <w:r w:rsidRPr="00BA53A1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>
              <w:rPr>
                <w:sz w:val="26"/>
                <w:szCs w:val="26"/>
                <w:shd w:val="clear" w:color="auto" w:fill="FFFFFF"/>
              </w:rPr>
              <w:t>«Мисс М</w:t>
            </w:r>
            <w:r w:rsidRPr="008F2078">
              <w:rPr>
                <w:sz w:val="26"/>
                <w:szCs w:val="26"/>
                <w:shd w:val="clear" w:color="auto" w:fill="FFFFFF"/>
              </w:rPr>
              <w:t>ира-2013»</w:t>
            </w:r>
            <w:r w:rsidRPr="008F2078">
              <w:rPr>
                <w:sz w:val="26"/>
                <w:szCs w:val="26"/>
                <w:shd w:val="clear" w:color="auto" w:fill="FFFFFF"/>
                <w:vertAlign w:val="superscript"/>
              </w:rPr>
              <w:t xml:space="preserve"> </w:t>
            </w:r>
            <w:r w:rsidRPr="008F2078">
              <w:rPr>
                <w:sz w:val="26"/>
                <w:szCs w:val="26"/>
                <w:shd w:val="clear" w:color="auto" w:fill="FFFFFF"/>
              </w:rPr>
              <w:t>среди девушек на инвалидных колясках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8F2078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>Основные доклады:</w:t>
            </w:r>
          </w:p>
          <w:p w:rsidR="00BF3FC2" w:rsidRPr="00933E62" w:rsidRDefault="00BF3FC2" w:rsidP="00192FE1">
            <w:pPr>
              <w:widowControl w:val="0"/>
              <w:suppressAutoHyphens/>
              <w:autoSpaceDN w:val="0"/>
              <w:jc w:val="both"/>
              <w:rPr>
                <w:rFonts w:eastAsia="Andale Sans UI" w:cs="Tahoma"/>
                <w:color w:val="000000"/>
                <w:kern w:val="3"/>
                <w:sz w:val="26"/>
                <w:szCs w:val="26"/>
                <w:shd w:val="clear" w:color="auto" w:fill="FFFFFF"/>
                <w:lang w:eastAsia="ja-JP" w:bidi="fa-IR"/>
              </w:rPr>
            </w:pPr>
            <w:r w:rsidRPr="008F2078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Даниэль </w:t>
            </w:r>
            <w:proofErr w:type="spellStart"/>
            <w:r w:rsidRPr="008F2078">
              <w:rPr>
                <w:b/>
                <w:color w:val="000000"/>
                <w:sz w:val="26"/>
                <w:szCs w:val="26"/>
                <w:shd w:val="clear" w:color="auto" w:fill="FFFFFF"/>
              </w:rPr>
              <w:t>Матье</w:t>
            </w:r>
            <w:proofErr w:type="spellEnd"/>
            <w:r w:rsidRPr="008F2078">
              <w:rPr>
                <w:color w:val="000000"/>
                <w:sz w:val="26"/>
                <w:szCs w:val="26"/>
                <w:shd w:val="clear" w:color="auto" w:fill="FFFFFF"/>
              </w:rPr>
              <w:t xml:space="preserve"> -  руководитель отдела по социальным вопросам Посольства Франции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(Франция);</w:t>
            </w:r>
          </w:p>
          <w:p w:rsidR="00BF3FC2" w:rsidRPr="008F2078" w:rsidRDefault="00BF3FC2" w:rsidP="00192FE1">
            <w:pPr>
              <w:kinsoku w:val="0"/>
              <w:overflowPunct w:val="0"/>
              <w:spacing w:line="276" w:lineRule="auto"/>
              <w:contextualSpacing/>
              <w:jc w:val="both"/>
              <w:rPr>
                <w:rFonts w:ascii="Georgia" w:hAnsi="Georgia"/>
                <w:color w:val="000000"/>
              </w:rPr>
            </w:pPr>
            <w:r w:rsidRPr="008F2078">
              <w:rPr>
                <w:b/>
                <w:sz w:val="26"/>
                <w:szCs w:val="26"/>
              </w:rPr>
              <w:t xml:space="preserve">Наталья </w:t>
            </w:r>
            <w:proofErr w:type="spellStart"/>
            <w:r w:rsidRPr="008F2078">
              <w:rPr>
                <w:b/>
                <w:sz w:val="26"/>
                <w:szCs w:val="26"/>
              </w:rPr>
              <w:t>Кушваха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 w:rsidRPr="008F2078">
              <w:rPr>
                <w:rFonts w:eastAsia="Tahoma"/>
                <w:kern w:val="24"/>
                <w:sz w:val="26"/>
                <w:szCs w:val="26"/>
              </w:rPr>
              <w:t>генеральный директор</w:t>
            </w:r>
            <w:r w:rsidRPr="008F2078">
              <w:rPr>
                <w:sz w:val="26"/>
                <w:szCs w:val="26"/>
              </w:rPr>
              <w:t xml:space="preserve">  Компании «</w:t>
            </w:r>
            <w:proofErr w:type="spellStart"/>
            <w:r w:rsidRPr="008F2078">
              <w:rPr>
                <w:sz w:val="26"/>
                <w:szCs w:val="26"/>
              </w:rPr>
              <w:t>Рехаб</w:t>
            </w:r>
            <w:proofErr w:type="spellEnd"/>
            <w:r w:rsidRPr="008F2078">
              <w:rPr>
                <w:sz w:val="26"/>
                <w:szCs w:val="26"/>
              </w:rPr>
              <w:t xml:space="preserve"> </w:t>
            </w:r>
            <w:proofErr w:type="spellStart"/>
            <w:r w:rsidRPr="008F2078">
              <w:rPr>
                <w:sz w:val="26"/>
                <w:szCs w:val="26"/>
              </w:rPr>
              <w:t>энд</w:t>
            </w:r>
            <w:proofErr w:type="spellEnd"/>
            <w:r w:rsidRPr="008F2078">
              <w:rPr>
                <w:sz w:val="26"/>
                <w:szCs w:val="26"/>
              </w:rPr>
              <w:t xml:space="preserve"> </w:t>
            </w:r>
            <w:proofErr w:type="spellStart"/>
            <w:r w:rsidRPr="008F2078">
              <w:rPr>
                <w:sz w:val="26"/>
                <w:szCs w:val="26"/>
              </w:rPr>
              <w:t>Медикал</w:t>
            </w:r>
            <w:proofErr w:type="spellEnd"/>
            <w:r w:rsidRPr="008F2078">
              <w:rPr>
                <w:sz w:val="26"/>
                <w:szCs w:val="26"/>
              </w:rPr>
              <w:t>, Лтд»,</w:t>
            </w:r>
            <w:r w:rsidRPr="008F2078">
              <w:rPr>
                <w:color w:val="FF0000"/>
                <w:sz w:val="26"/>
                <w:szCs w:val="26"/>
              </w:rPr>
              <w:t xml:space="preserve"> </w:t>
            </w:r>
            <w:r w:rsidRPr="008F2078">
              <w:rPr>
                <w:rFonts w:ascii="Georgia" w:hAnsi="Georgia"/>
                <w:color w:val="000000"/>
              </w:rPr>
              <w:t>куратор программы “MOVE – Европа” в России,</w:t>
            </w:r>
            <w:r>
              <w:rPr>
                <w:rFonts w:ascii="Georgia" w:hAnsi="Georgia"/>
                <w:color w:val="000000"/>
              </w:rPr>
              <w:t xml:space="preserve"> (Великобритания);</w:t>
            </w:r>
          </w:p>
          <w:p w:rsidR="00BF3FC2" w:rsidRPr="008F2078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Ксения Безуглова</w:t>
            </w: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- </w:t>
            </w:r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</w:t>
            </w:r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общественный деятель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; </w:t>
            </w:r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BF3FC2" w:rsidRPr="008F2078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Тхи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Тхань</w:t>
            </w:r>
            <w:proofErr w:type="spellEnd"/>
            <w:proofErr w:type="gramStart"/>
            <w:r>
              <w:rPr>
                <w:b/>
                <w:sz w:val="26"/>
                <w:szCs w:val="26"/>
              </w:rPr>
              <w:t xml:space="preserve"> Т</w:t>
            </w:r>
            <w:proofErr w:type="gramEnd"/>
            <w:r>
              <w:rPr>
                <w:b/>
                <w:sz w:val="26"/>
                <w:szCs w:val="26"/>
              </w:rPr>
              <w:t xml:space="preserve">ам </w:t>
            </w:r>
            <w:proofErr w:type="spellStart"/>
            <w:r w:rsidRPr="008F2078">
              <w:rPr>
                <w:b/>
                <w:sz w:val="26"/>
                <w:szCs w:val="26"/>
              </w:rPr>
              <w:t>Ле</w:t>
            </w:r>
            <w:proofErr w:type="spellEnd"/>
            <w:r w:rsidRPr="008F20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F2078">
              <w:rPr>
                <w:b/>
                <w:sz w:val="26"/>
                <w:szCs w:val="26"/>
              </w:rPr>
              <w:t xml:space="preserve"> </w:t>
            </w:r>
            <w:r w:rsidRPr="008F2078">
              <w:rPr>
                <w:sz w:val="26"/>
                <w:szCs w:val="26"/>
              </w:rPr>
              <w:t>преподаватель социальной работы Академии вьетнамских женщин при Центральном комитете женщин Вьетнама</w:t>
            </w:r>
            <w:r>
              <w:rPr>
                <w:sz w:val="26"/>
                <w:szCs w:val="26"/>
              </w:rPr>
              <w:t xml:space="preserve"> (Вьетнам);</w:t>
            </w:r>
          </w:p>
          <w:p w:rsidR="00BF3FC2" w:rsidRPr="00BF3FC2" w:rsidRDefault="00BF3FC2" w:rsidP="00BF3FC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Панкадж</w:t>
            </w:r>
            <w:proofErr w:type="spellEnd"/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Кушваха</w:t>
            </w:r>
            <w:proofErr w:type="spellEnd"/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</w:t>
            </w:r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представитель «</w:t>
            </w:r>
            <w:proofErr w:type="spellStart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Рехаб</w:t>
            </w:r>
            <w:proofErr w:type="spellEnd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энд</w:t>
            </w:r>
            <w:proofErr w:type="spellEnd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Медикал</w:t>
            </w:r>
            <w:proofErr w:type="spellEnd"/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, Лтд», 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>(</w:t>
            </w:r>
            <w:r w:rsidRPr="008F2078">
              <w:rPr>
                <w:rFonts w:eastAsia="Tahoma"/>
                <w:color w:val="000000"/>
                <w:kern w:val="24"/>
                <w:sz w:val="26"/>
                <w:szCs w:val="26"/>
              </w:rPr>
              <w:t>Великобритания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>)</w:t>
            </w: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Tahoma"/>
                <w:b/>
                <w:color w:val="485925"/>
                <w:kern w:val="24"/>
                <w:sz w:val="26"/>
                <w:szCs w:val="26"/>
              </w:rPr>
            </w:pP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Tahoma"/>
                <w:b/>
                <w:color w:val="485925"/>
                <w:kern w:val="24"/>
                <w:sz w:val="26"/>
                <w:szCs w:val="26"/>
              </w:rPr>
            </w:pP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Tahoma"/>
                <w:b/>
                <w:color w:val="485925"/>
                <w:kern w:val="24"/>
                <w:sz w:val="26"/>
                <w:szCs w:val="26"/>
              </w:rPr>
            </w:pPr>
          </w:p>
          <w:p w:rsidR="00BF3FC2" w:rsidRPr="003E5B63" w:rsidRDefault="00BF3FC2" w:rsidP="00BF3FC2">
            <w:pPr>
              <w:kinsoku w:val="0"/>
              <w:overflowPunct w:val="0"/>
              <w:contextualSpacing/>
              <w:jc w:val="both"/>
              <w:rPr>
                <w:rFonts w:eastAsia="Tahoma"/>
                <w:b/>
                <w:color w:val="485925"/>
                <w:kern w:val="24"/>
                <w:sz w:val="26"/>
                <w:szCs w:val="26"/>
              </w:rPr>
            </w:pPr>
            <w:r w:rsidRPr="003E5B63">
              <w:rPr>
                <w:rFonts w:eastAsia="Tahoma"/>
                <w:b/>
                <w:color w:val="485925"/>
                <w:kern w:val="24"/>
                <w:sz w:val="26"/>
                <w:szCs w:val="26"/>
              </w:rPr>
              <w:lastRenderedPageBreak/>
              <w:t>Семинар: «Социальная ответственность общества,  общественный контроль и эффективная социальная работа – важнейшие факторы социального благополучия граждан»</w:t>
            </w:r>
          </w:p>
          <w:p w:rsidR="00BF3FC2" w:rsidRDefault="00BF3FC2" w:rsidP="00BF3FC2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Pr="00BA53A1" w:rsidRDefault="00BF3FC2" w:rsidP="00192FE1">
            <w:pPr>
              <w:kinsoku w:val="0"/>
              <w:overflowPunct w:val="0"/>
              <w:contextualSpacing/>
              <w:rPr>
                <w:rFonts w:eastAsia="Tahoma"/>
                <w:i/>
                <w:color w:val="000000"/>
                <w:kern w:val="24"/>
                <w:sz w:val="26"/>
                <w:szCs w:val="26"/>
                <w:u w:val="single"/>
              </w:rPr>
            </w:pPr>
            <w:r w:rsidRPr="00BA53A1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>Модератор:</w:t>
            </w:r>
            <w:r w:rsidRPr="00BA53A1">
              <w:rPr>
                <w:rFonts w:eastAsia="Tahoma"/>
                <w:i/>
                <w:color w:val="000000"/>
                <w:kern w:val="24"/>
                <w:sz w:val="26"/>
                <w:szCs w:val="26"/>
                <w:u w:val="single"/>
              </w:rPr>
              <w:t xml:space="preserve"> </w:t>
            </w:r>
          </w:p>
          <w:p w:rsidR="00BF3FC2" w:rsidRPr="00BA53A1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BA53A1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Лилия </w:t>
            </w:r>
            <w:r w:rsidRPr="00BF3FC2">
              <w:rPr>
                <w:b/>
                <w:sz w:val="26"/>
                <w:szCs w:val="26"/>
                <w:bdr w:val="none" w:sz="0" w:space="0" w:color="auto" w:frame="1"/>
              </w:rPr>
              <w:t xml:space="preserve">Лаврентьева </w:t>
            </w:r>
            <w:r w:rsidRPr="00BA53A1">
              <w:rPr>
                <w:b/>
                <w:sz w:val="26"/>
                <w:szCs w:val="26"/>
              </w:rPr>
              <w:t xml:space="preserve">– </w:t>
            </w:r>
            <w:r w:rsidRPr="00BA53A1">
              <w:rPr>
                <w:sz w:val="26"/>
                <w:szCs w:val="26"/>
              </w:rPr>
              <w:t>директор департамента труда и социальной защиты населения Приморского края</w:t>
            </w:r>
          </w:p>
          <w:p w:rsidR="00BF3FC2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Pr="00BA53A1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BA53A1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Основные доклады: </w:t>
            </w:r>
          </w:p>
          <w:p w:rsidR="00BF3FC2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</w:rPr>
            </w:pPr>
            <w:r w:rsidRPr="00BA53A1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Костина</w:t>
            </w: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Елена Юрьевна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-</w:t>
            </w:r>
            <w:r w:rsidRPr="00BA53A1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 кандидат социологических наук, доцент кафедры социальных наук, руководитель образовательной программы «Социальная работа» Школы гуманитарных наук ДВФУ;</w:t>
            </w:r>
          </w:p>
          <w:p w:rsidR="00BF3FC2" w:rsidRPr="00BF3FC2" w:rsidRDefault="00BF3FC2" w:rsidP="00BF3FC2">
            <w:pPr>
              <w:jc w:val="both"/>
              <w:rPr>
                <w:sz w:val="26"/>
                <w:szCs w:val="26"/>
              </w:rPr>
            </w:pPr>
            <w:proofErr w:type="spellStart"/>
            <w:r w:rsidRPr="00BA53A1">
              <w:rPr>
                <w:b/>
                <w:sz w:val="26"/>
                <w:szCs w:val="26"/>
              </w:rPr>
              <w:t>Ву</w:t>
            </w:r>
            <w:proofErr w:type="spellEnd"/>
            <w:r w:rsidRPr="00BA53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53A1">
              <w:rPr>
                <w:b/>
                <w:sz w:val="26"/>
                <w:szCs w:val="26"/>
              </w:rPr>
              <w:t>Данксинг</w:t>
            </w:r>
            <w:proofErr w:type="spellEnd"/>
            <w:r>
              <w:rPr>
                <w:sz w:val="26"/>
                <w:szCs w:val="26"/>
              </w:rPr>
              <w:t xml:space="preserve"> – декан факультета социальной работы Открытого Университета Китайской Народной Республики;</w:t>
            </w:r>
          </w:p>
          <w:p w:rsidR="00BF3FC2" w:rsidRDefault="00BF3FC2" w:rsidP="00192FE1">
            <w:pPr>
              <w:jc w:val="both"/>
              <w:rPr>
                <w:sz w:val="26"/>
                <w:szCs w:val="26"/>
              </w:rPr>
            </w:pPr>
            <w:r w:rsidRPr="00BA53A1">
              <w:rPr>
                <w:b/>
                <w:sz w:val="26"/>
                <w:szCs w:val="26"/>
              </w:rPr>
              <w:t xml:space="preserve">Рыбальченко Сергей Игоревич </w:t>
            </w:r>
            <w:r w:rsidRPr="00BA53A1">
              <w:rPr>
                <w:sz w:val="26"/>
                <w:szCs w:val="26"/>
              </w:rPr>
              <w:t>– генеральный директор Института научно-общественной экспертизы, руководитель рабочей группы по социальной политике Экспертного совета при Прав</w:t>
            </w:r>
            <w:r>
              <w:rPr>
                <w:sz w:val="26"/>
                <w:szCs w:val="26"/>
              </w:rPr>
              <w:t xml:space="preserve">ительстве России, </w:t>
            </w: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.э.н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  <w:proofErr w:type="gramStart"/>
            <w:r>
              <w:rPr>
                <w:sz w:val="26"/>
                <w:szCs w:val="26"/>
              </w:rPr>
              <w:t>член</w:t>
            </w:r>
            <w:proofErr w:type="gramEnd"/>
            <w:r>
              <w:rPr>
                <w:sz w:val="26"/>
                <w:szCs w:val="26"/>
              </w:rPr>
              <w:t xml:space="preserve"> О</w:t>
            </w:r>
            <w:r w:rsidRPr="00BA53A1">
              <w:rPr>
                <w:sz w:val="26"/>
                <w:szCs w:val="26"/>
              </w:rPr>
              <w:t>бщественного совета Минтруда РФ</w:t>
            </w:r>
            <w:r>
              <w:rPr>
                <w:sz w:val="26"/>
                <w:szCs w:val="26"/>
              </w:rPr>
              <w:t>;</w:t>
            </w:r>
          </w:p>
          <w:p w:rsidR="00BF3FC2" w:rsidRPr="00BA53A1" w:rsidRDefault="00BF3FC2" w:rsidP="00192FE1">
            <w:pPr>
              <w:jc w:val="both"/>
              <w:rPr>
                <w:sz w:val="26"/>
                <w:szCs w:val="26"/>
              </w:rPr>
            </w:pPr>
            <w:proofErr w:type="spellStart"/>
            <w:r w:rsidRPr="00BA53A1">
              <w:rPr>
                <w:b/>
                <w:sz w:val="26"/>
                <w:szCs w:val="26"/>
              </w:rPr>
              <w:t>Чанчай</w:t>
            </w:r>
            <w:proofErr w:type="spellEnd"/>
            <w:r w:rsidRPr="00BA53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53A1">
              <w:rPr>
                <w:b/>
                <w:sz w:val="26"/>
                <w:szCs w:val="26"/>
              </w:rPr>
              <w:t>Чичароен</w:t>
            </w:r>
            <w:proofErr w:type="spellEnd"/>
            <w:r>
              <w:rPr>
                <w:sz w:val="26"/>
                <w:szCs w:val="26"/>
              </w:rPr>
              <w:t xml:space="preserve"> – советник Министерства социальн</w:t>
            </w:r>
            <w:r w:rsidR="00647763">
              <w:rPr>
                <w:sz w:val="26"/>
                <w:szCs w:val="26"/>
              </w:rPr>
              <w:t>ого и гуманитарного развития Таи</w:t>
            </w:r>
            <w:r>
              <w:rPr>
                <w:sz w:val="26"/>
                <w:szCs w:val="26"/>
              </w:rPr>
              <w:t>ланда;</w:t>
            </w:r>
          </w:p>
          <w:p w:rsidR="00BF3FC2" w:rsidRPr="00BA53A1" w:rsidRDefault="00BF3FC2" w:rsidP="00192FE1">
            <w:pPr>
              <w:jc w:val="both"/>
              <w:rPr>
                <w:sz w:val="26"/>
                <w:szCs w:val="26"/>
              </w:rPr>
            </w:pPr>
            <w:r w:rsidRPr="00BA53A1">
              <w:rPr>
                <w:b/>
                <w:sz w:val="26"/>
                <w:szCs w:val="26"/>
              </w:rPr>
              <w:t>Воронин Филипп Игоревич</w:t>
            </w:r>
            <w:r w:rsidRPr="00BA53A1">
              <w:rPr>
                <w:sz w:val="26"/>
                <w:szCs w:val="26"/>
              </w:rPr>
              <w:t xml:space="preserve"> -  советник Министра труда и социальной защиты РФ, </w:t>
            </w:r>
            <w:proofErr w:type="spellStart"/>
            <w:r w:rsidRPr="00BA53A1">
              <w:rPr>
                <w:sz w:val="26"/>
                <w:szCs w:val="26"/>
              </w:rPr>
              <w:t>секретать</w:t>
            </w:r>
            <w:proofErr w:type="spellEnd"/>
            <w:r w:rsidRPr="00BA53A1">
              <w:rPr>
                <w:sz w:val="26"/>
                <w:szCs w:val="26"/>
              </w:rPr>
              <w:t xml:space="preserve"> Общественного Совета Минтруда РФ.</w:t>
            </w:r>
          </w:p>
          <w:p w:rsidR="00BF3FC2" w:rsidRDefault="00BF3FC2" w:rsidP="00192FE1">
            <w:pPr>
              <w:jc w:val="both"/>
              <w:rPr>
                <w:sz w:val="26"/>
                <w:szCs w:val="26"/>
              </w:rPr>
            </w:pPr>
            <w:proofErr w:type="spellStart"/>
            <w:r w:rsidRPr="00BA53A1">
              <w:rPr>
                <w:b/>
                <w:sz w:val="26"/>
                <w:szCs w:val="26"/>
              </w:rPr>
              <w:t>Бесштанько</w:t>
            </w:r>
            <w:proofErr w:type="spellEnd"/>
            <w:r w:rsidRPr="00BA53A1">
              <w:rPr>
                <w:b/>
                <w:sz w:val="26"/>
                <w:szCs w:val="26"/>
              </w:rPr>
              <w:t xml:space="preserve"> Андрей Владимирович</w:t>
            </w:r>
            <w:r>
              <w:rPr>
                <w:sz w:val="26"/>
                <w:szCs w:val="26"/>
              </w:rPr>
              <w:t xml:space="preserve"> – заместитель руководителя Департамента труда и социальной защиты населения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Москвы;</w:t>
            </w:r>
          </w:p>
          <w:p w:rsidR="004C619A" w:rsidRPr="004C619A" w:rsidRDefault="004C619A" w:rsidP="00192FE1">
            <w:pPr>
              <w:jc w:val="both"/>
              <w:rPr>
                <w:sz w:val="26"/>
                <w:szCs w:val="26"/>
              </w:rPr>
            </w:pPr>
            <w:r w:rsidRPr="004C619A">
              <w:rPr>
                <w:b/>
                <w:sz w:val="26"/>
                <w:szCs w:val="26"/>
              </w:rPr>
              <w:t xml:space="preserve">Тан </w:t>
            </w:r>
            <w:proofErr w:type="spellStart"/>
            <w:r w:rsidRPr="004C619A">
              <w:rPr>
                <w:b/>
                <w:sz w:val="26"/>
                <w:szCs w:val="26"/>
              </w:rPr>
              <w:t>Нгох</w:t>
            </w:r>
            <w:proofErr w:type="spellEnd"/>
            <w:r w:rsidRPr="004C61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619A">
              <w:rPr>
                <w:b/>
                <w:sz w:val="26"/>
                <w:szCs w:val="26"/>
              </w:rPr>
              <w:t>Тьонг</w:t>
            </w:r>
            <w:proofErr w:type="spellEnd"/>
            <w:r w:rsidRPr="004C619A">
              <w:rPr>
                <w:b/>
                <w:sz w:val="26"/>
                <w:szCs w:val="26"/>
              </w:rPr>
              <w:t xml:space="preserve"> (Сингапур)</w:t>
            </w:r>
            <w:r w:rsidRPr="004C619A">
              <w:rPr>
                <w:sz w:val="26"/>
                <w:szCs w:val="26"/>
              </w:rPr>
              <w:t xml:space="preserve"> - председатель Глобального института социальной работы, декан </w:t>
            </w:r>
            <w:proofErr w:type="gramStart"/>
            <w:r w:rsidRPr="004C619A">
              <w:rPr>
                <w:sz w:val="26"/>
                <w:szCs w:val="26"/>
              </w:rPr>
              <w:t>факультета социальной работы университета менеджмента Сингапура</w:t>
            </w:r>
            <w:proofErr w:type="gramEnd"/>
          </w:p>
          <w:p w:rsidR="00BF3FC2" w:rsidRDefault="00BF3FC2" w:rsidP="00192FE1">
            <w:pPr>
              <w:jc w:val="both"/>
              <w:rPr>
                <w:sz w:val="26"/>
                <w:szCs w:val="26"/>
              </w:rPr>
            </w:pP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Calibri"/>
                <w:b/>
                <w:color w:val="4F6228" w:themeColor="accent3" w:themeShade="80"/>
                <w:sz w:val="26"/>
                <w:szCs w:val="26"/>
                <w:lang w:eastAsia="en-US"/>
              </w:rPr>
            </w:pPr>
          </w:p>
          <w:p w:rsidR="00BF3FC2" w:rsidRPr="003E5B63" w:rsidRDefault="00BF3FC2" w:rsidP="00BF3FC2">
            <w:pPr>
              <w:kinsoku w:val="0"/>
              <w:overflowPunct w:val="0"/>
              <w:contextualSpacing/>
              <w:jc w:val="both"/>
              <w:rPr>
                <w:rFonts w:eastAsia="Tahoma"/>
                <w:color w:val="485925"/>
                <w:kern w:val="24"/>
                <w:sz w:val="26"/>
                <w:szCs w:val="26"/>
              </w:rPr>
            </w:pPr>
            <w:r w:rsidRPr="003E5B63"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  <w:t>Семинар: «Профессиональные стандарты и проблемы подготовки кадров для работы в социальной сфере: международные подходы, международная интеграция. Роль Международной ассоциации школ социальной работы в продвижении принципов и ценностей социальной работы»</w:t>
            </w: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Pr="00BA53A1" w:rsidRDefault="00BF3FC2" w:rsidP="00192FE1">
            <w:pPr>
              <w:kinsoku w:val="0"/>
              <w:overflowPunct w:val="0"/>
              <w:contextualSpacing/>
              <w:rPr>
                <w:rFonts w:eastAsia="Tahoma"/>
                <w:i/>
                <w:color w:val="000000"/>
                <w:kern w:val="24"/>
                <w:sz w:val="26"/>
                <w:szCs w:val="26"/>
                <w:u w:val="single"/>
              </w:rPr>
            </w:pPr>
            <w:r w:rsidRPr="00BA53A1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>Модератор:</w:t>
            </w:r>
            <w:r w:rsidRPr="00BA53A1">
              <w:rPr>
                <w:rFonts w:eastAsia="Tahoma"/>
                <w:i/>
                <w:color w:val="000000"/>
                <w:kern w:val="24"/>
                <w:sz w:val="26"/>
                <w:szCs w:val="26"/>
                <w:u w:val="single"/>
              </w:rPr>
              <w:t xml:space="preserve"> </w:t>
            </w:r>
          </w:p>
          <w:p w:rsidR="00BF3FC2" w:rsidRPr="00A36039" w:rsidRDefault="00BF3FC2" w:rsidP="00192FE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>Сизикова</w:t>
            </w:r>
            <w:proofErr w:type="spellEnd"/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Валерия Викторовна</w:t>
            </w:r>
            <w:r w:rsidRPr="00A36039">
              <w:rPr>
                <w:rFonts w:eastAsia="Calibri"/>
                <w:sz w:val="26"/>
                <w:szCs w:val="26"/>
                <w:lang w:eastAsia="en-US"/>
              </w:rPr>
              <w:t xml:space="preserve"> - </w:t>
            </w:r>
            <w:r w:rsidRPr="00A36039">
              <w:rPr>
                <w:bCs/>
                <w:sz w:val="26"/>
                <w:szCs w:val="26"/>
              </w:rPr>
              <w:t xml:space="preserve">декан факультета социальной работы, педагогики и </w:t>
            </w:r>
            <w:proofErr w:type="spellStart"/>
            <w:r w:rsidRPr="00A36039">
              <w:rPr>
                <w:bCs/>
                <w:sz w:val="26"/>
                <w:szCs w:val="26"/>
              </w:rPr>
              <w:t>ювентологии</w:t>
            </w:r>
            <w:proofErr w:type="spellEnd"/>
            <w:r w:rsidRPr="00A36039">
              <w:rPr>
                <w:bCs/>
                <w:sz w:val="26"/>
                <w:szCs w:val="26"/>
              </w:rPr>
              <w:t>, заведующая кафедрой</w:t>
            </w:r>
          </w:p>
          <w:p w:rsidR="00BF3FC2" w:rsidRPr="00A36039" w:rsidRDefault="00BF3FC2" w:rsidP="00192FE1">
            <w:pPr>
              <w:jc w:val="both"/>
              <w:rPr>
                <w:bCs/>
                <w:sz w:val="26"/>
                <w:szCs w:val="26"/>
              </w:rPr>
            </w:pPr>
            <w:r w:rsidRPr="00A36039">
              <w:rPr>
                <w:bCs/>
                <w:sz w:val="26"/>
                <w:szCs w:val="26"/>
              </w:rPr>
              <w:t>социальных технологий РГСУ</w:t>
            </w:r>
            <w:r>
              <w:rPr>
                <w:bCs/>
                <w:sz w:val="26"/>
                <w:szCs w:val="26"/>
              </w:rPr>
              <w:t>;</w:t>
            </w:r>
          </w:p>
          <w:p w:rsidR="00BF3FC2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BA53A1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Основные доклады: </w:t>
            </w:r>
          </w:p>
          <w:p w:rsidR="00BF3FC2" w:rsidRPr="00A36039" w:rsidRDefault="00BF3FC2" w:rsidP="00192F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A36039">
              <w:rPr>
                <w:b/>
                <w:sz w:val="26"/>
                <w:szCs w:val="26"/>
              </w:rPr>
              <w:t>Аннамария</w:t>
            </w:r>
            <w:proofErr w:type="spellEnd"/>
            <w:r w:rsidRPr="00A3603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36039">
              <w:rPr>
                <w:b/>
                <w:sz w:val="26"/>
                <w:szCs w:val="26"/>
              </w:rPr>
              <w:t>Кампанини</w:t>
            </w:r>
            <w:proofErr w:type="spellEnd"/>
            <w:r>
              <w:rPr>
                <w:sz w:val="26"/>
                <w:szCs w:val="26"/>
              </w:rPr>
              <w:t xml:space="preserve"> - п</w:t>
            </w:r>
            <w:r w:rsidRPr="00A36039">
              <w:rPr>
                <w:sz w:val="26"/>
                <w:szCs w:val="26"/>
              </w:rPr>
              <w:t>резидент Международной Ассоциации Школ социальной работы, профессор социальной работы Университета Милана (Италия)</w:t>
            </w:r>
            <w:r>
              <w:rPr>
                <w:sz w:val="26"/>
                <w:szCs w:val="26"/>
              </w:rPr>
              <w:t>;</w:t>
            </w:r>
            <w:r w:rsidRPr="00A36039">
              <w:rPr>
                <w:sz w:val="26"/>
                <w:szCs w:val="26"/>
              </w:rPr>
              <w:t xml:space="preserve"> </w:t>
            </w: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>Анджи</w:t>
            </w:r>
            <w:proofErr w:type="spellEnd"/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>Юэн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36039">
              <w:rPr>
                <w:rFonts w:eastAsia="Calibri"/>
                <w:sz w:val="26"/>
                <w:szCs w:val="26"/>
                <w:lang w:eastAsia="en-US"/>
              </w:rPr>
              <w:t>- проректор Политехнического Университета Гонконга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(Китай), экс-президент Международной Ассоциации школ социальной работы;</w:t>
            </w: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Рей </w:t>
            </w:r>
            <w:proofErr w:type="spellStart"/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>Джоунс</w:t>
            </w:r>
            <w:proofErr w:type="spellEnd"/>
            <w:r w:rsidRPr="00A36039">
              <w:rPr>
                <w:rFonts w:eastAsia="Calibri"/>
                <w:sz w:val="26"/>
                <w:szCs w:val="26"/>
                <w:lang w:eastAsia="en-US"/>
              </w:rPr>
              <w:t xml:space="preserve"> – профессор Университета Кингстон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Pr="00A36039">
              <w:rPr>
                <w:rFonts w:eastAsia="Calibri"/>
                <w:sz w:val="26"/>
                <w:szCs w:val="26"/>
                <w:lang w:eastAsia="en-US"/>
              </w:rPr>
              <w:t>Великобритания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BF3FC2" w:rsidRPr="00933E6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>Костишко</w:t>
            </w:r>
            <w:proofErr w:type="spellEnd"/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Борис Михайлович</w:t>
            </w:r>
            <w:r w:rsidRPr="00A36039">
              <w:rPr>
                <w:rFonts w:eastAsia="Calibri"/>
                <w:sz w:val="26"/>
                <w:szCs w:val="26"/>
                <w:lang w:eastAsia="en-US"/>
              </w:rPr>
              <w:t xml:space="preserve"> – ректор У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льяновского Государственного Университета, </w:t>
            </w:r>
            <w:r w:rsidRPr="00933E62">
              <w:rPr>
                <w:sz w:val="26"/>
                <w:szCs w:val="26"/>
              </w:rPr>
              <w:t>доктор физико-математических наук, профессор</w:t>
            </w:r>
            <w:r>
              <w:rPr>
                <w:sz w:val="26"/>
                <w:szCs w:val="26"/>
              </w:rPr>
              <w:t>.</w:t>
            </w: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Pr="00A36039" w:rsidRDefault="00BF3FC2" w:rsidP="00192FE1">
            <w:pPr>
              <w:kinsoku w:val="0"/>
              <w:overflowPunct w:val="0"/>
              <w:contextualSpacing/>
              <w:rPr>
                <w:rFonts w:eastAsia="Calibri"/>
                <w:b/>
                <w:color w:val="4F6228" w:themeColor="accent3" w:themeShade="80"/>
                <w:sz w:val="26"/>
                <w:szCs w:val="26"/>
                <w:lang w:eastAsia="en-US"/>
              </w:rPr>
            </w:pPr>
            <w:r w:rsidRPr="00A36039">
              <w:rPr>
                <w:rFonts w:eastAsia="Tahoma"/>
                <w:b/>
                <w:color w:val="4F6228" w:themeColor="accent3" w:themeShade="80"/>
                <w:kern w:val="24"/>
                <w:sz w:val="26"/>
                <w:szCs w:val="26"/>
              </w:rPr>
              <w:lastRenderedPageBreak/>
              <w:t>Семинар: «Социальная ответственность бизнеса - важнейший ресурс опережающего социального развития Дальнего Востока и Восточной Сибири»</w:t>
            </w:r>
            <w:r w:rsidRPr="00A36039">
              <w:rPr>
                <w:rFonts w:eastAsia="Calibri"/>
                <w:b/>
                <w:color w:val="4F6228" w:themeColor="accent3" w:themeShade="80"/>
                <w:sz w:val="26"/>
                <w:szCs w:val="26"/>
                <w:lang w:eastAsia="en-US"/>
              </w:rPr>
              <w:t xml:space="preserve">     </w:t>
            </w: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36039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Модератор: </w:t>
            </w: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Бакланов Петр Яковлевич -</w:t>
            </w:r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36039">
              <w:rPr>
                <w:rFonts w:eastAsia="Calibri"/>
                <w:sz w:val="26"/>
                <w:szCs w:val="26"/>
                <w:lang w:eastAsia="en-US"/>
              </w:rPr>
              <w:t xml:space="preserve">академик РАН, директор Тихоокеанского института географии. </w:t>
            </w:r>
          </w:p>
          <w:p w:rsidR="00BF3FC2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36039">
              <w:rPr>
                <w:rFonts w:eastAsia="Calibri"/>
                <w:sz w:val="26"/>
                <w:szCs w:val="26"/>
                <w:u w:val="single"/>
                <w:lang w:eastAsia="en-US"/>
              </w:rPr>
              <w:t>Основные доклады:</w:t>
            </w: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Вице-губернатор Приморского края     </w:t>
            </w:r>
          </w:p>
          <w:p w:rsidR="00BF3FC2" w:rsidRPr="00123F1C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23F1C">
              <w:rPr>
                <w:rFonts w:eastAsia="Calibri"/>
                <w:b/>
                <w:sz w:val="26"/>
                <w:szCs w:val="26"/>
                <w:lang w:eastAsia="en-US"/>
              </w:rPr>
              <w:t xml:space="preserve">Авдеев Юрий Алексеевич - </w:t>
            </w:r>
            <w:r w:rsidRPr="00123F1C">
              <w:rPr>
                <w:sz w:val="26"/>
                <w:szCs w:val="26"/>
              </w:rPr>
              <w:t>Ведущий научный сотрудник Тихоокеанского института географии ДВО РАН. Директор Азиатско-Тихоокеанского института миграционных процессов, кандидат экономических наук</w:t>
            </w:r>
            <w:proofErr w:type="gramStart"/>
            <w:r w:rsidRPr="00123F1C">
              <w:rPr>
                <w:rFonts w:eastAsia="Calibri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BF3FC2" w:rsidRPr="00123F1C" w:rsidRDefault="00BF3FC2" w:rsidP="00192FE1">
            <w:pPr>
              <w:kinsoku w:val="0"/>
              <w:overflowPunct w:val="0"/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Ольга Курилова, </w:t>
            </w:r>
            <w:r w:rsidRPr="00A36039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A36039">
              <w:rPr>
                <w:sz w:val="26"/>
                <w:szCs w:val="26"/>
                <w:shd w:val="clear" w:color="auto" w:fill="FFFFFF"/>
              </w:rPr>
              <w:t>уководитель представительства</w:t>
            </w:r>
            <w:r w:rsidRPr="00A36039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A36039">
              <w:rPr>
                <w:rStyle w:val="a3"/>
                <w:bCs/>
                <w:iCs w:val="0"/>
                <w:sz w:val="26"/>
                <w:szCs w:val="26"/>
                <w:shd w:val="clear" w:color="auto" w:fill="FFFFFF"/>
              </w:rPr>
              <w:t>АСИ</w:t>
            </w:r>
            <w:r w:rsidRPr="00A36039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A36039">
              <w:rPr>
                <w:sz w:val="26"/>
                <w:szCs w:val="26"/>
                <w:shd w:val="clear" w:color="auto" w:fill="FFFFFF"/>
              </w:rPr>
              <w:t>в ДФО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36039">
              <w:rPr>
                <w:b/>
                <w:sz w:val="26"/>
                <w:szCs w:val="26"/>
                <w:shd w:val="clear" w:color="auto" w:fill="FFFFFF"/>
              </w:rPr>
              <w:t xml:space="preserve">Представитель </w:t>
            </w:r>
            <w:r w:rsidRPr="00A36039">
              <w:rPr>
                <w:sz w:val="26"/>
                <w:szCs w:val="26"/>
                <w:shd w:val="clear" w:color="auto" w:fill="FFFFFF"/>
              </w:rPr>
              <w:t>Министерства  РФ по развитию Дальнего Востока;</w:t>
            </w:r>
          </w:p>
          <w:p w:rsidR="00BF3FC2" w:rsidRPr="00A36039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Руководитель </w:t>
            </w:r>
            <w:r w:rsidRPr="00A36039">
              <w:rPr>
                <w:rFonts w:eastAsia="Calibri"/>
                <w:sz w:val="26"/>
                <w:szCs w:val="26"/>
                <w:lang w:eastAsia="en-US"/>
              </w:rPr>
              <w:t>регионального отделения «Опоры России»;</w:t>
            </w:r>
          </w:p>
          <w:p w:rsidR="00BF3FC2" w:rsidRPr="004F1F11" w:rsidRDefault="00BF3FC2" w:rsidP="00192FE1">
            <w:pPr>
              <w:kinsoku w:val="0"/>
              <w:overflowPunct w:val="0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6039">
              <w:rPr>
                <w:rFonts w:eastAsia="Calibri"/>
                <w:b/>
                <w:sz w:val="26"/>
                <w:szCs w:val="26"/>
                <w:lang w:eastAsia="en-US"/>
              </w:rPr>
              <w:t xml:space="preserve">Руководитель </w:t>
            </w:r>
            <w:r w:rsidRPr="00A36039">
              <w:rPr>
                <w:rFonts w:eastAsia="Calibri"/>
                <w:sz w:val="26"/>
                <w:szCs w:val="26"/>
                <w:lang w:eastAsia="en-US"/>
              </w:rPr>
              <w:t>регионального отделения «Деловой России»;</w:t>
            </w:r>
          </w:p>
        </w:tc>
      </w:tr>
      <w:tr w:rsidR="00BF3FC2" w:rsidRPr="00A92B08" w:rsidTr="00192FE1">
        <w:trPr>
          <w:trHeight w:val="1000"/>
        </w:trPr>
        <w:tc>
          <w:tcPr>
            <w:tcW w:w="1814" w:type="dxa"/>
            <w:shd w:val="clear" w:color="auto" w:fill="FFE599"/>
          </w:tcPr>
          <w:p w:rsidR="00BF3FC2" w:rsidRPr="007C23F8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 w:rsidRPr="007C23F8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13.30-14.30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39" w:type="dxa"/>
            <w:shd w:val="clear" w:color="auto" w:fill="FFE599"/>
          </w:tcPr>
          <w:p w:rsidR="00BF3FC2" w:rsidRPr="00585BAA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585BAA">
              <w:rPr>
                <w:rFonts w:eastAsia="Calibri"/>
                <w:b/>
                <w:sz w:val="26"/>
                <w:szCs w:val="26"/>
                <w:lang w:eastAsia="en-US"/>
              </w:rPr>
              <w:t>Обед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Calibri"/>
                <w:snapToGrid w:val="0"/>
                <w:sz w:val="26"/>
                <w:szCs w:val="26"/>
              </w:rPr>
              <w:t xml:space="preserve">                                          </w:t>
            </w:r>
          </w:p>
          <w:p w:rsidR="00BF3FC2" w:rsidRDefault="00BF3FC2" w:rsidP="00192FE1">
            <w:pPr>
              <w:jc w:val="both"/>
              <w:rPr>
                <w:rFonts w:eastAsia="Calibri"/>
                <w:snapToGrid w:val="0"/>
                <w:sz w:val="26"/>
                <w:szCs w:val="26"/>
              </w:rPr>
            </w:pPr>
            <w:proofErr w:type="spellStart"/>
            <w:r w:rsidRPr="00A92B08">
              <w:rPr>
                <w:rFonts w:eastAsia="Calibri"/>
                <w:snapToGrid w:val="0"/>
                <w:sz w:val="26"/>
                <w:szCs w:val="26"/>
              </w:rPr>
              <w:t>Социокультурная</w:t>
            </w:r>
            <w:proofErr w:type="spellEnd"/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программа.</w:t>
            </w:r>
            <w:r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Работа интерактивных и выставочных площадок.    </w:t>
            </w:r>
          </w:p>
          <w:p w:rsidR="00BF3FC2" w:rsidRPr="00A70274" w:rsidRDefault="00BF3FC2" w:rsidP="00192FE1">
            <w:pPr>
              <w:jc w:val="both"/>
              <w:rPr>
                <w:rFonts w:eastAsia="Tahoma"/>
                <w:b/>
                <w:i/>
                <w:color w:val="000000"/>
                <w:kern w:val="24"/>
                <w:sz w:val="26"/>
                <w:szCs w:val="26"/>
              </w:rPr>
            </w:pPr>
            <w:r w:rsidRPr="00A92B08">
              <w:rPr>
                <w:b/>
                <w:sz w:val="26"/>
                <w:szCs w:val="26"/>
              </w:rPr>
              <w:t xml:space="preserve">Пресс-конференция </w:t>
            </w:r>
            <w:r>
              <w:rPr>
                <w:b/>
                <w:sz w:val="26"/>
                <w:szCs w:val="26"/>
              </w:rPr>
              <w:t>делегации Совета Европы и Министерства социальной защиты РФ.</w:t>
            </w:r>
          </w:p>
        </w:tc>
      </w:tr>
      <w:tr w:rsidR="00BF3FC2" w:rsidRPr="00A92B08" w:rsidTr="00192FE1">
        <w:trPr>
          <w:trHeight w:val="840"/>
        </w:trPr>
        <w:tc>
          <w:tcPr>
            <w:tcW w:w="1814" w:type="dxa"/>
          </w:tcPr>
          <w:p w:rsidR="00BF3FC2" w:rsidRPr="00652B46" w:rsidRDefault="00BF3FC2" w:rsidP="00192FE1">
            <w:pPr>
              <w:rPr>
                <w:rFonts w:eastAsia="Calibri"/>
                <w:sz w:val="26"/>
                <w:szCs w:val="26"/>
                <w:highlight w:val="red"/>
                <w:lang w:eastAsia="en-US"/>
              </w:rPr>
            </w:pPr>
          </w:p>
        </w:tc>
        <w:tc>
          <w:tcPr>
            <w:tcW w:w="8039" w:type="dxa"/>
          </w:tcPr>
          <w:p w:rsidR="00BF3FC2" w:rsidRPr="005575E2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575E2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BF3FC2" w:rsidRPr="00A92B08" w:rsidTr="00192FE1">
        <w:trPr>
          <w:trHeight w:val="746"/>
        </w:trPr>
        <w:tc>
          <w:tcPr>
            <w:tcW w:w="1814" w:type="dxa"/>
            <w:shd w:val="clear" w:color="auto" w:fill="FFE599"/>
          </w:tcPr>
          <w:p w:rsidR="00BF3FC2" w:rsidRPr="00123F1C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23F1C">
              <w:rPr>
                <w:rFonts w:eastAsia="Calibri"/>
                <w:b/>
                <w:sz w:val="26"/>
                <w:szCs w:val="26"/>
                <w:lang w:eastAsia="en-US"/>
              </w:rPr>
              <w:t>16.00- 16.30</w:t>
            </w:r>
          </w:p>
        </w:tc>
        <w:tc>
          <w:tcPr>
            <w:tcW w:w="8039" w:type="dxa"/>
            <w:shd w:val="clear" w:color="auto" w:fill="FFE599"/>
          </w:tcPr>
          <w:p w:rsidR="00BF3FC2" w:rsidRPr="00BB695B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B695B">
              <w:rPr>
                <w:rFonts w:eastAsia="Calibri"/>
                <w:b/>
                <w:sz w:val="26"/>
                <w:szCs w:val="26"/>
                <w:lang w:eastAsia="en-US"/>
              </w:rPr>
              <w:t>Кофе-брейк</w:t>
            </w:r>
          </w:p>
          <w:p w:rsidR="00BF3FC2" w:rsidRPr="0050753C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0753C">
              <w:rPr>
                <w:rFonts w:eastAsia="Calibri"/>
                <w:b/>
                <w:sz w:val="26"/>
                <w:szCs w:val="26"/>
                <w:lang w:eastAsia="en-US"/>
              </w:rPr>
              <w:t>Пресс-конференция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иностранных делегаций</w:t>
            </w:r>
            <w:r w:rsidRPr="0050753C">
              <w:rPr>
                <w:rFonts w:eastAsia="Calibri"/>
                <w:b/>
                <w:sz w:val="26"/>
                <w:szCs w:val="26"/>
                <w:lang w:eastAsia="en-US"/>
              </w:rPr>
              <w:t xml:space="preserve"> Саммита</w:t>
            </w:r>
          </w:p>
          <w:p w:rsidR="00BF3FC2" w:rsidRPr="00C878C9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BF3FC2" w:rsidRPr="00A92B08" w:rsidTr="00192FE1">
        <w:trPr>
          <w:trHeight w:val="840"/>
        </w:trPr>
        <w:tc>
          <w:tcPr>
            <w:tcW w:w="1814" w:type="dxa"/>
            <w:shd w:val="clear" w:color="auto" w:fill="auto"/>
          </w:tcPr>
          <w:p w:rsidR="00BF3FC2" w:rsidRDefault="00BF3FC2" w:rsidP="00192FE1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16.30-18.3</w:t>
            </w:r>
            <w:r w:rsidRPr="0050753C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– 200 человек</w:t>
            </w:r>
          </w:p>
          <w:p w:rsidR="00BF3FC2" w:rsidRDefault="00BF3FC2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BF3FC2" w:rsidRPr="00A92B08" w:rsidRDefault="00BF3FC2" w:rsidP="00192FE1">
            <w:pPr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FFFFFF"/>
          </w:tcPr>
          <w:p w:rsidR="00BF3FC2" w:rsidRPr="003E5B63" w:rsidRDefault="00BF3FC2" w:rsidP="00192FE1">
            <w:pPr>
              <w:spacing w:after="160" w:line="259" w:lineRule="auto"/>
              <w:contextualSpacing/>
              <w:rPr>
                <w:rFonts w:eastAsia="Calibri"/>
                <w:color w:val="485925"/>
                <w:sz w:val="26"/>
                <w:szCs w:val="26"/>
                <w:lang w:eastAsia="en-US"/>
              </w:rPr>
            </w:pPr>
            <w:r w:rsidRPr="003E5B63"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  <w:t>Десятый  Евразийский Форум: итоги 10-летнего сотрудничества                                                         «Модель взаимодействия социальных работников России и Республики Кореи</w:t>
            </w:r>
            <w:r w:rsidRPr="003E5B63">
              <w:rPr>
                <w:rFonts w:eastAsia="Calibri"/>
                <w:color w:val="485925"/>
                <w:sz w:val="26"/>
                <w:szCs w:val="26"/>
                <w:lang w:eastAsia="en-US"/>
              </w:rPr>
              <w:t>»</w:t>
            </w: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096B47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>Модератор</w:t>
            </w:r>
            <w:r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>ы</w:t>
            </w:r>
            <w:r w:rsidRPr="00096B47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: </w:t>
            </w:r>
          </w:p>
          <w:p w:rsidR="00BF3FC2" w:rsidRDefault="00BF3FC2" w:rsidP="00192FE1">
            <w:pPr>
              <w:jc w:val="both"/>
              <w:rPr>
                <w:sz w:val="26"/>
                <w:szCs w:val="26"/>
              </w:rPr>
            </w:pPr>
            <w:r w:rsidRPr="008A50AC">
              <w:rPr>
                <w:b/>
                <w:sz w:val="26"/>
                <w:szCs w:val="26"/>
              </w:rPr>
              <w:t>Дашкина Антонина Николаевна</w:t>
            </w:r>
            <w:r>
              <w:rPr>
                <w:b/>
                <w:i/>
                <w:sz w:val="26"/>
                <w:szCs w:val="26"/>
              </w:rPr>
              <w:t xml:space="preserve"> - </w:t>
            </w:r>
            <w:r w:rsidRPr="00447697">
              <w:rPr>
                <w:sz w:val="26"/>
                <w:szCs w:val="26"/>
              </w:rPr>
              <w:t xml:space="preserve"> президент </w:t>
            </w:r>
            <w:r>
              <w:rPr>
                <w:sz w:val="26"/>
                <w:szCs w:val="26"/>
              </w:rPr>
              <w:t>Общероссийской общественной организации «Союз социальных педагогов и социальных работников»</w:t>
            </w:r>
            <w:r w:rsidRPr="00447697">
              <w:rPr>
                <w:sz w:val="26"/>
                <w:szCs w:val="26"/>
              </w:rPr>
              <w:t>;</w:t>
            </w:r>
          </w:p>
          <w:p w:rsidR="00BF3FC2" w:rsidRPr="00D512AA" w:rsidRDefault="00BF3FC2" w:rsidP="00192F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F128F">
              <w:rPr>
                <w:b/>
                <w:sz w:val="26"/>
                <w:szCs w:val="26"/>
              </w:rPr>
              <w:t>Сеа</w:t>
            </w:r>
            <w:proofErr w:type="spellEnd"/>
            <w:r w:rsidRPr="00FF12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28F">
              <w:rPr>
                <w:b/>
                <w:sz w:val="26"/>
                <w:szCs w:val="26"/>
              </w:rPr>
              <w:t>Мун</w:t>
            </w:r>
            <w:proofErr w:type="spellEnd"/>
            <w:r w:rsidRPr="00FF128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F128F">
              <w:rPr>
                <w:b/>
                <w:sz w:val="26"/>
                <w:szCs w:val="26"/>
              </w:rPr>
              <w:t>Риу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-</w:t>
            </w:r>
            <w:r w:rsidRPr="00D512AA">
              <w:rPr>
                <w:sz w:val="26"/>
                <w:szCs w:val="26"/>
              </w:rPr>
              <w:t xml:space="preserve">  президент Ассоциации социальных работников Республики Корея</w:t>
            </w:r>
            <w:r>
              <w:rPr>
                <w:sz w:val="26"/>
                <w:szCs w:val="26"/>
              </w:rPr>
              <w:t>;</w:t>
            </w:r>
          </w:p>
          <w:p w:rsidR="00BF3FC2" w:rsidRPr="00096B47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sz w:val="26"/>
                <w:szCs w:val="26"/>
                <w:u w:val="single"/>
              </w:rPr>
            </w:pPr>
            <w:r w:rsidRPr="00096B47">
              <w:rPr>
                <w:sz w:val="26"/>
                <w:szCs w:val="26"/>
                <w:u w:val="single"/>
              </w:rPr>
              <w:t>Основные доклады:</w:t>
            </w:r>
          </w:p>
          <w:p w:rsidR="00BF3FC2" w:rsidRPr="00096B47" w:rsidRDefault="00BF3FC2" w:rsidP="00192FE1">
            <w:pPr>
              <w:spacing w:after="160" w:line="259" w:lineRule="auto"/>
              <w:contextualSpacing/>
              <w:rPr>
                <w:rFonts w:eastAsia="Calibri"/>
                <w:color w:val="4F6228" w:themeColor="accent3" w:themeShade="80"/>
                <w:sz w:val="26"/>
                <w:szCs w:val="26"/>
                <w:lang w:eastAsia="en-US"/>
              </w:rPr>
            </w:pPr>
          </w:p>
          <w:p w:rsidR="00BF3FC2" w:rsidRPr="00DC158A" w:rsidRDefault="00BF3FC2" w:rsidP="00192FE1">
            <w:pPr>
              <w:spacing w:after="160" w:line="259" w:lineRule="auto"/>
              <w:contextualSpacing/>
              <w:rPr>
                <w:rFonts w:eastAsia="Calibri"/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BF3FC2" w:rsidRPr="00A92B08" w:rsidTr="00192FE1">
        <w:trPr>
          <w:trHeight w:val="840"/>
        </w:trPr>
        <w:tc>
          <w:tcPr>
            <w:tcW w:w="1814" w:type="dxa"/>
            <w:shd w:val="clear" w:color="auto" w:fill="auto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16.30-18.3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 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– 70 человек</w:t>
            </w: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16.30-18.3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– 70 человек</w:t>
            </w: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16.30-18.3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– 70 человек</w:t>
            </w:r>
          </w:p>
          <w:p w:rsidR="00BF3FC2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16.30-18.3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BF3FC2" w:rsidRPr="00424354" w:rsidRDefault="00BF3FC2" w:rsidP="00192FE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Количество участников – 70 человек</w:t>
            </w:r>
          </w:p>
          <w:p w:rsidR="00BF3FC2" w:rsidRPr="007C23F8" w:rsidRDefault="00BF3FC2" w:rsidP="00192FE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39" w:type="dxa"/>
            <w:shd w:val="clear" w:color="auto" w:fill="FFFFFF"/>
          </w:tcPr>
          <w:p w:rsidR="00BF3FC2" w:rsidRPr="003E5B63" w:rsidRDefault="00BF3FC2" w:rsidP="00192FE1">
            <w:pPr>
              <w:kinsoku w:val="0"/>
              <w:overflowPunct w:val="0"/>
              <w:contextualSpacing/>
              <w:rPr>
                <w:rFonts w:eastAsia="Tahoma"/>
                <w:b/>
                <w:color w:val="485925"/>
                <w:kern w:val="24"/>
                <w:sz w:val="26"/>
                <w:szCs w:val="26"/>
              </w:rPr>
            </w:pPr>
            <w:r w:rsidRPr="003E5B63"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  <w:lastRenderedPageBreak/>
              <w:t>Дискуссионная площадка:  «</w:t>
            </w:r>
            <w:r w:rsidRPr="003E5B63">
              <w:rPr>
                <w:rFonts w:eastAsia="Tahoma"/>
                <w:b/>
                <w:color w:val="485925"/>
                <w:kern w:val="24"/>
                <w:sz w:val="26"/>
                <w:szCs w:val="26"/>
              </w:rPr>
              <w:t>Семья, семейная политика. Работа с подростками, находящимися в конфликте с обществом и законом. Региональные модели оказания социальной помощи. Что могут гражданское общество и власть?»</w:t>
            </w:r>
          </w:p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</w:rPr>
            </w:pPr>
          </w:p>
          <w:p w:rsidR="00BF3FC2" w:rsidRPr="00096B47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096B47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Модератор: </w:t>
            </w:r>
          </w:p>
          <w:p w:rsidR="00BF3FC2" w:rsidRPr="00096B47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</w:rPr>
            </w:pPr>
            <w:proofErr w:type="spellStart"/>
            <w:r w:rsidRPr="00096B47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Чибрикова</w:t>
            </w:r>
            <w:proofErr w:type="spellEnd"/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Елена Павловна - </w:t>
            </w:r>
            <w:r w:rsidRPr="00096B47">
              <w:rPr>
                <w:rFonts w:eastAsia="Tahoma"/>
                <w:color w:val="000000"/>
                <w:kern w:val="24"/>
                <w:sz w:val="26"/>
                <w:szCs w:val="26"/>
              </w:rPr>
              <w:t>заместитель директора департамента труда и социального развития Приморского края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>;</w:t>
            </w:r>
          </w:p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sz w:val="26"/>
                <w:szCs w:val="26"/>
                <w:u w:val="single"/>
              </w:rPr>
            </w:pPr>
          </w:p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Pr="00096B47">
              <w:rPr>
                <w:sz w:val="26"/>
                <w:szCs w:val="26"/>
                <w:u w:val="single"/>
              </w:rPr>
              <w:t>сновные доклады:</w:t>
            </w:r>
          </w:p>
          <w:p w:rsidR="00BF3FC2" w:rsidRPr="00096B47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sz w:val="26"/>
                <w:szCs w:val="26"/>
                <w:u w:val="single"/>
              </w:rPr>
            </w:pPr>
            <w:proofErr w:type="spellStart"/>
            <w:r w:rsidRPr="00096B47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Ардальянова</w:t>
            </w:r>
            <w:proofErr w:type="spellEnd"/>
            <w:r w:rsidRPr="00096B47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Анна Юрьевна</w:t>
            </w: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- </w:t>
            </w:r>
            <w:r w:rsidRPr="00096B47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кандидат социологических наук, </w:t>
            </w:r>
            <w:r w:rsidRPr="00096B47">
              <w:rPr>
                <w:rFonts w:eastAsia="Tahoma"/>
                <w:color w:val="000000"/>
                <w:kern w:val="24"/>
                <w:sz w:val="26"/>
                <w:szCs w:val="26"/>
              </w:rPr>
              <w:lastRenderedPageBreak/>
              <w:t>доцент кафедры социальных наук Школы гуманитарных наук ДВФУ;</w:t>
            </w:r>
          </w:p>
          <w:p w:rsidR="00BF3FC2" w:rsidRPr="009F5207" w:rsidRDefault="00BF3FC2" w:rsidP="00192FE1">
            <w:pPr>
              <w:widowControl w:val="0"/>
              <w:suppressAutoHyphens/>
              <w:autoSpaceDN w:val="0"/>
              <w:jc w:val="both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Рыбальченко Сергей Игоревич - </w:t>
            </w:r>
            <w:r w:rsidRPr="00BA53A1">
              <w:rPr>
                <w:sz w:val="26"/>
                <w:szCs w:val="26"/>
              </w:rPr>
              <w:t xml:space="preserve">генеральный директор Института научно-общественной экспертизы, руководитель рабочей группы по социальной политике Экспертного совета при Правительстве России, </w:t>
            </w:r>
            <w:proofErr w:type="spellStart"/>
            <w:proofErr w:type="gramStart"/>
            <w:r w:rsidRPr="00BA53A1">
              <w:rPr>
                <w:sz w:val="26"/>
                <w:szCs w:val="26"/>
              </w:rPr>
              <w:t>к</w:t>
            </w:r>
            <w:proofErr w:type="gramEnd"/>
            <w:r w:rsidRPr="00BA53A1">
              <w:rPr>
                <w:sz w:val="26"/>
                <w:szCs w:val="26"/>
              </w:rPr>
              <w:t>.э.н</w:t>
            </w:r>
            <w:proofErr w:type="spellEnd"/>
            <w:r w:rsidRPr="00BA53A1">
              <w:rPr>
                <w:sz w:val="26"/>
                <w:szCs w:val="26"/>
              </w:rPr>
              <w:t xml:space="preserve">., </w:t>
            </w:r>
            <w:proofErr w:type="gramStart"/>
            <w:r w:rsidRPr="00BA53A1">
              <w:rPr>
                <w:sz w:val="26"/>
                <w:szCs w:val="26"/>
              </w:rPr>
              <w:t>член</w:t>
            </w:r>
            <w:proofErr w:type="gramEnd"/>
            <w:r w:rsidRPr="00BA53A1">
              <w:rPr>
                <w:sz w:val="26"/>
                <w:szCs w:val="26"/>
              </w:rPr>
              <w:t xml:space="preserve"> общественного совета Минтруда РФ</w:t>
            </w:r>
            <w:r>
              <w:rPr>
                <w:sz w:val="26"/>
                <w:szCs w:val="26"/>
              </w:rPr>
              <w:t>;</w:t>
            </w:r>
          </w:p>
          <w:p w:rsidR="00BF3FC2" w:rsidRPr="009F5207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096B47">
              <w:rPr>
                <w:b/>
                <w:sz w:val="26"/>
                <w:szCs w:val="26"/>
              </w:rPr>
              <w:t>Винокурова</w:t>
            </w:r>
            <w:proofErr w:type="spellEnd"/>
            <w:r w:rsidRPr="00096B47">
              <w:rPr>
                <w:b/>
                <w:sz w:val="26"/>
                <w:szCs w:val="26"/>
              </w:rPr>
              <w:t xml:space="preserve"> Анна Викторовна</w:t>
            </w:r>
            <w:r>
              <w:rPr>
                <w:sz w:val="26"/>
                <w:szCs w:val="26"/>
              </w:rPr>
              <w:t xml:space="preserve"> - </w:t>
            </w:r>
            <w:r w:rsidRPr="00096B47">
              <w:rPr>
                <w:rFonts w:eastAsia="Tahoma"/>
                <w:color w:val="000000"/>
                <w:kern w:val="24"/>
                <w:sz w:val="26"/>
                <w:szCs w:val="26"/>
              </w:rPr>
              <w:t>кандидат социологических наук,</w:t>
            </w:r>
            <w:r w:rsidRPr="00096B47">
              <w:rPr>
                <w:sz w:val="26"/>
                <w:szCs w:val="26"/>
              </w:rPr>
              <w:t xml:space="preserve"> доцент кафедры социальных наук Школы гуманитарных наук ДВФУ</w:t>
            </w:r>
          </w:p>
          <w:p w:rsidR="00BF3FC2" w:rsidRPr="00883391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36A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Питер </w:t>
            </w:r>
            <w:proofErr w:type="spellStart"/>
            <w:r w:rsidRPr="0021036A">
              <w:rPr>
                <w:rFonts w:eastAsia="Calibri"/>
                <w:b/>
                <w:sz w:val="26"/>
                <w:szCs w:val="26"/>
                <w:lang w:eastAsia="en-US"/>
              </w:rPr>
              <w:t>Мии</w:t>
            </w:r>
            <w:proofErr w:type="spellEnd"/>
            <w:r w:rsidRPr="0021036A">
              <w:rPr>
                <w:rFonts w:eastAsia="Calibri"/>
                <w:b/>
                <w:sz w:val="26"/>
                <w:szCs w:val="26"/>
                <w:lang w:eastAsia="en-US"/>
              </w:rPr>
              <w:t xml:space="preserve"> – </w:t>
            </w:r>
            <w:r w:rsidRPr="00883391">
              <w:rPr>
                <w:rFonts w:eastAsia="Calibri"/>
                <w:sz w:val="26"/>
                <w:szCs w:val="26"/>
                <w:lang w:eastAsia="en-US"/>
              </w:rPr>
              <w:t xml:space="preserve">эксперт по работе с подростками </w:t>
            </w:r>
            <w:proofErr w:type="spellStart"/>
            <w:r w:rsidRPr="00883391">
              <w:rPr>
                <w:rFonts w:eastAsia="Calibri"/>
                <w:sz w:val="26"/>
                <w:szCs w:val="26"/>
                <w:lang w:eastAsia="en-US"/>
              </w:rPr>
              <w:t>девиантного</w:t>
            </w:r>
            <w:proofErr w:type="spellEnd"/>
            <w:r w:rsidRPr="00883391">
              <w:rPr>
                <w:rFonts w:eastAsia="Calibri"/>
                <w:sz w:val="26"/>
                <w:szCs w:val="26"/>
                <w:lang w:eastAsia="en-US"/>
              </w:rPr>
              <w:t xml:space="preserve"> поведения (Великобритания)</w:t>
            </w:r>
          </w:p>
          <w:p w:rsidR="00BF3FC2" w:rsidRPr="009F5207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Кинзина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Ирина Александровна – </w:t>
            </w:r>
            <w:r w:rsidRPr="009F5207">
              <w:rPr>
                <w:rFonts w:eastAsia="Calibri"/>
                <w:sz w:val="26"/>
                <w:szCs w:val="26"/>
                <w:lang w:eastAsia="en-US"/>
              </w:rPr>
              <w:t>начальник Управления - единого аппарата уполномоченных по правам человека, правам ребенка, защите прав предпринимателей в ХМАО</w:t>
            </w:r>
            <w:r>
              <w:rPr>
                <w:rFonts w:eastAsia="Calibri"/>
                <w:sz w:val="26"/>
                <w:szCs w:val="26"/>
                <w:lang w:eastAsia="en-US"/>
              </w:rPr>
              <w:t>-Югры.</w:t>
            </w:r>
          </w:p>
          <w:p w:rsidR="00BF3FC2" w:rsidRPr="00883391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spacing w:after="160"/>
              <w:contextualSpacing/>
              <w:rPr>
                <w:rFonts w:eastAsia="Calibri"/>
                <w:b/>
                <w:color w:val="4F6228" w:themeColor="accent3" w:themeShade="80"/>
                <w:sz w:val="26"/>
                <w:szCs w:val="26"/>
                <w:lang w:eastAsia="en-US"/>
              </w:rPr>
            </w:pPr>
          </w:p>
          <w:p w:rsidR="00BF3FC2" w:rsidRPr="003E5B63" w:rsidRDefault="00BF3FC2" w:rsidP="00192FE1">
            <w:pPr>
              <w:spacing w:after="160"/>
              <w:contextualSpacing/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</w:pPr>
            <w:r w:rsidRPr="003E5B63"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  <w:t>Дискуссионная площадка: «Реформирование деятельности ПНИ:  современные вызовы»</w:t>
            </w: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BF3FC2" w:rsidRPr="00096B47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096B47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Модератор: </w:t>
            </w:r>
          </w:p>
          <w:p w:rsidR="00BF3FC2" w:rsidRPr="00883391" w:rsidRDefault="00BF3FC2" w:rsidP="00192FE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ahoma" w:cs="Times New Roman"/>
                <w:b/>
                <w:color w:val="000000"/>
                <w:kern w:val="24"/>
                <w:sz w:val="26"/>
                <w:szCs w:val="26"/>
                <w:lang w:val="ru-RU" w:eastAsia="ru-RU" w:bidi="ar-SA"/>
              </w:rPr>
              <w:t xml:space="preserve">Ильина Марина Александровна – </w:t>
            </w:r>
            <w:r>
              <w:rPr>
                <w:rFonts w:eastAsia="Tahoma" w:cs="Times New Roman"/>
                <w:color w:val="000000"/>
                <w:kern w:val="24"/>
                <w:sz w:val="26"/>
                <w:szCs w:val="26"/>
                <w:lang w:val="ru-RU" w:eastAsia="ru-RU" w:bidi="ar-SA"/>
              </w:rPr>
              <w:t>исполнительный директор Общероссийской общественной организации «Союз социальных педагогов и социальных работников</w:t>
            </w:r>
            <w:r w:rsidRPr="00883391">
              <w:rPr>
                <w:rFonts w:eastAsia="Tahoma" w:cs="Times New Roman"/>
                <w:color w:val="000000"/>
                <w:kern w:val="24"/>
                <w:sz w:val="26"/>
                <w:szCs w:val="26"/>
                <w:lang w:val="ru-RU" w:eastAsia="ru-RU" w:bidi="ar-SA"/>
              </w:rPr>
              <w:t xml:space="preserve">», член </w:t>
            </w:r>
            <w:proofErr w:type="spellStart"/>
            <w:r w:rsidRPr="00883391">
              <w:rPr>
                <w:sz w:val="26"/>
                <w:szCs w:val="26"/>
              </w:rPr>
              <w:t>рабочей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группы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по</w:t>
            </w:r>
            <w:proofErr w:type="spellEnd"/>
            <w:r w:rsidRPr="00883391">
              <w:rPr>
                <w:sz w:val="26"/>
                <w:szCs w:val="26"/>
              </w:rPr>
              <w:t xml:space="preserve">  </w:t>
            </w:r>
            <w:proofErr w:type="spellStart"/>
            <w:r w:rsidRPr="00883391">
              <w:rPr>
                <w:sz w:val="26"/>
                <w:szCs w:val="26"/>
              </w:rPr>
              <w:t>проработке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основных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подходов</w:t>
            </w:r>
            <w:proofErr w:type="spellEnd"/>
            <w:r w:rsidRPr="00883391">
              <w:rPr>
                <w:sz w:val="26"/>
                <w:szCs w:val="26"/>
              </w:rPr>
              <w:t xml:space="preserve"> к </w:t>
            </w:r>
            <w:proofErr w:type="spellStart"/>
            <w:r w:rsidRPr="00883391">
              <w:rPr>
                <w:sz w:val="26"/>
                <w:szCs w:val="26"/>
              </w:rPr>
              <w:t>реформированию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деятельности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психоневрологических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интернатов</w:t>
            </w:r>
            <w:proofErr w:type="spellEnd"/>
            <w:r w:rsidRPr="00883391">
              <w:rPr>
                <w:sz w:val="26"/>
                <w:szCs w:val="26"/>
              </w:rPr>
              <w:t xml:space="preserve">, </w:t>
            </w:r>
            <w:proofErr w:type="spellStart"/>
            <w:r w:rsidRPr="00883391">
              <w:rPr>
                <w:sz w:val="26"/>
                <w:szCs w:val="26"/>
              </w:rPr>
              <w:t>созданную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при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Министерстве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труда</w:t>
            </w:r>
            <w:proofErr w:type="spellEnd"/>
            <w:r w:rsidRPr="00883391">
              <w:rPr>
                <w:sz w:val="26"/>
                <w:szCs w:val="26"/>
              </w:rPr>
              <w:t xml:space="preserve"> и </w:t>
            </w:r>
            <w:proofErr w:type="spellStart"/>
            <w:r w:rsidRPr="00883391">
              <w:rPr>
                <w:sz w:val="26"/>
                <w:szCs w:val="26"/>
              </w:rPr>
              <w:t>социальной</w:t>
            </w:r>
            <w:proofErr w:type="spellEnd"/>
            <w:r w:rsidRPr="00883391">
              <w:rPr>
                <w:sz w:val="26"/>
                <w:szCs w:val="26"/>
              </w:rPr>
              <w:t xml:space="preserve"> </w:t>
            </w:r>
            <w:proofErr w:type="spellStart"/>
            <w:r w:rsidRPr="00883391">
              <w:rPr>
                <w:sz w:val="26"/>
                <w:szCs w:val="26"/>
              </w:rPr>
              <w:t>защиты</w:t>
            </w:r>
            <w:proofErr w:type="spellEnd"/>
            <w:r w:rsidRPr="00883391">
              <w:rPr>
                <w:sz w:val="26"/>
                <w:szCs w:val="26"/>
              </w:rPr>
              <w:t xml:space="preserve"> РФ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sz w:val="26"/>
                <w:szCs w:val="26"/>
                <w:u w:val="single"/>
              </w:rPr>
            </w:pPr>
          </w:p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sz w:val="26"/>
                <w:szCs w:val="26"/>
                <w:u w:val="single"/>
              </w:rPr>
            </w:pPr>
            <w:r w:rsidRPr="00096B47">
              <w:rPr>
                <w:sz w:val="26"/>
                <w:szCs w:val="26"/>
                <w:u w:val="single"/>
              </w:rPr>
              <w:t>Основные доклады:</w:t>
            </w:r>
          </w:p>
          <w:p w:rsidR="00BF3FC2" w:rsidRDefault="00BF3FC2" w:rsidP="00192FE1">
            <w:pPr>
              <w:spacing w:after="160"/>
              <w:contextualSpacing/>
              <w:rPr>
                <w:rFonts w:eastAsia="Calibri"/>
                <w:b/>
                <w:color w:val="4F6228" w:themeColor="accent3" w:themeShade="80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spacing w:after="160"/>
              <w:contextualSpacing/>
              <w:rPr>
                <w:rFonts w:eastAsia="Calibri"/>
                <w:b/>
                <w:color w:val="4F6228" w:themeColor="accent3" w:themeShade="80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spacing w:after="160"/>
              <w:contextualSpacing/>
              <w:jc w:val="both"/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spacing w:after="160"/>
              <w:contextualSpacing/>
              <w:jc w:val="both"/>
              <w:rPr>
                <w:b/>
                <w:color w:val="485925"/>
                <w:sz w:val="26"/>
                <w:szCs w:val="26"/>
              </w:rPr>
            </w:pPr>
            <w:r w:rsidRPr="003E5B63"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  <w:t>Дискуссионная площадка: «</w:t>
            </w:r>
            <w:r w:rsidRPr="003E5B63">
              <w:rPr>
                <w:b/>
                <w:color w:val="485925"/>
                <w:sz w:val="26"/>
                <w:szCs w:val="26"/>
              </w:rPr>
              <w:t>Современное состояние и перспективы развития некоммерческого сектора Сибири и Дальнего Востока»</w:t>
            </w:r>
          </w:p>
          <w:p w:rsidR="00BF3FC2" w:rsidRPr="003E5B63" w:rsidRDefault="00BF3FC2" w:rsidP="00192FE1">
            <w:pPr>
              <w:spacing w:after="160"/>
              <w:contextualSpacing/>
              <w:jc w:val="both"/>
              <w:rPr>
                <w:b/>
                <w:color w:val="485925"/>
                <w:sz w:val="26"/>
                <w:szCs w:val="26"/>
              </w:rPr>
            </w:pPr>
          </w:p>
          <w:p w:rsidR="00BF3FC2" w:rsidRPr="00096B47" w:rsidRDefault="00BF3FC2" w:rsidP="00192FE1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  <w:r w:rsidRPr="00096B47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Модератор: </w:t>
            </w:r>
          </w:p>
          <w:p w:rsidR="00BF3FC2" w:rsidRDefault="00BF3FC2" w:rsidP="00192FE1">
            <w:pPr>
              <w:spacing w:after="160"/>
              <w:contextualSpacing/>
              <w:jc w:val="both"/>
              <w:rPr>
                <w:b/>
                <w:color w:val="4F6228" w:themeColor="accent3" w:themeShade="80"/>
                <w:sz w:val="26"/>
                <w:szCs w:val="26"/>
              </w:rPr>
            </w:pPr>
          </w:p>
          <w:p w:rsidR="00BF3FC2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sz w:val="26"/>
                <w:szCs w:val="26"/>
                <w:u w:val="single"/>
              </w:rPr>
            </w:pPr>
            <w:r w:rsidRPr="00096B47">
              <w:rPr>
                <w:sz w:val="26"/>
                <w:szCs w:val="26"/>
                <w:u w:val="single"/>
              </w:rPr>
              <w:t>Основные доклады:</w:t>
            </w:r>
          </w:p>
          <w:p w:rsidR="00BF3FC2" w:rsidRDefault="00BF3FC2" w:rsidP="00192FE1">
            <w:pPr>
              <w:spacing w:after="160"/>
              <w:contextualSpacing/>
              <w:jc w:val="both"/>
              <w:rPr>
                <w:b/>
                <w:color w:val="4F6228" w:themeColor="accent3" w:themeShade="80"/>
                <w:sz w:val="26"/>
                <w:szCs w:val="26"/>
              </w:rPr>
            </w:pPr>
          </w:p>
          <w:p w:rsidR="00BF3FC2" w:rsidRDefault="00BF3FC2" w:rsidP="00192FE1">
            <w:pPr>
              <w:spacing w:after="160"/>
              <w:contextualSpacing/>
              <w:jc w:val="both"/>
              <w:rPr>
                <w:b/>
                <w:color w:val="485925"/>
                <w:sz w:val="26"/>
                <w:szCs w:val="26"/>
              </w:rPr>
            </w:pPr>
          </w:p>
          <w:p w:rsidR="00BF3FC2" w:rsidRPr="003E5B63" w:rsidRDefault="00BF3FC2" w:rsidP="00192FE1">
            <w:pPr>
              <w:spacing w:after="160"/>
              <w:contextualSpacing/>
              <w:jc w:val="both"/>
              <w:rPr>
                <w:rFonts w:eastAsia="Calibri"/>
                <w:b/>
                <w:color w:val="485925"/>
                <w:sz w:val="26"/>
                <w:szCs w:val="26"/>
                <w:lang w:eastAsia="en-US"/>
              </w:rPr>
            </w:pPr>
            <w:r w:rsidRPr="003E5B63">
              <w:rPr>
                <w:b/>
                <w:color w:val="485925"/>
                <w:sz w:val="26"/>
                <w:szCs w:val="26"/>
              </w:rPr>
              <w:t>Дискуссионная площадка: «Роль молодежи в социально-значимой деятельности»</w:t>
            </w:r>
          </w:p>
          <w:p w:rsidR="00BF3FC2" w:rsidRDefault="00BF3FC2" w:rsidP="00192FE1">
            <w:pPr>
              <w:spacing w:after="160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>Встреча с молодежным правительством Приморского края</w:t>
            </w:r>
            <w:r>
              <w:rPr>
                <w:rFonts w:eastAsia="Calibri"/>
                <w:b/>
                <w:snapToGrid w:val="0"/>
                <w:sz w:val="26"/>
                <w:szCs w:val="26"/>
              </w:rPr>
              <w:t>,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  <w:r w:rsidRPr="00845E59">
              <w:rPr>
                <w:rFonts w:eastAsia="Calibri"/>
                <w:b/>
                <w:snapToGrid w:val="0"/>
                <w:sz w:val="26"/>
                <w:szCs w:val="26"/>
              </w:rPr>
              <w:t>студентами ДВФУ и участниками Саммита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(в т</w:t>
            </w:r>
            <w:r>
              <w:rPr>
                <w:rFonts w:eastAsia="Calibri"/>
                <w:snapToGrid w:val="0"/>
                <w:sz w:val="26"/>
                <w:szCs w:val="26"/>
              </w:rPr>
              <w:t xml:space="preserve">ом 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>ч</w:t>
            </w:r>
            <w:r>
              <w:rPr>
                <w:rFonts w:eastAsia="Calibri"/>
                <w:snapToGrid w:val="0"/>
                <w:sz w:val="26"/>
                <w:szCs w:val="26"/>
              </w:rPr>
              <w:t xml:space="preserve">исле </w:t>
            </w:r>
            <w:proofErr w:type="gramStart"/>
            <w:r>
              <w:rPr>
                <w:rFonts w:eastAsia="Calibri"/>
                <w:snapToGrid w:val="0"/>
                <w:sz w:val="26"/>
                <w:szCs w:val="26"/>
              </w:rPr>
              <w:t>с</w:t>
            </w:r>
            <w:proofErr w:type="gramEnd"/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иностранными, обучающимися в ДВФУ)</w:t>
            </w:r>
            <w:r>
              <w:rPr>
                <w:rFonts w:eastAsia="Calibri"/>
                <w:snapToGrid w:val="0"/>
                <w:sz w:val="26"/>
                <w:szCs w:val="26"/>
              </w:rPr>
              <w:t>.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</w:t>
            </w:r>
          </w:p>
          <w:p w:rsidR="00BF3FC2" w:rsidRDefault="00BF3FC2" w:rsidP="00192FE1">
            <w:pPr>
              <w:spacing w:after="160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Pr="003E5B63" w:rsidRDefault="00BF3FC2" w:rsidP="00192FE1">
            <w:pPr>
              <w:spacing w:after="160"/>
              <w:contextualSpacing/>
              <w:rPr>
                <w:rFonts w:eastAsia="Calibri"/>
                <w:b/>
                <w:color w:val="4F6228" w:themeColor="accent3" w:themeShade="80"/>
                <w:sz w:val="26"/>
                <w:szCs w:val="26"/>
                <w:lang w:eastAsia="en-US"/>
              </w:rPr>
            </w:pPr>
          </w:p>
        </w:tc>
      </w:tr>
      <w:tr w:rsidR="00BF3FC2" w:rsidRPr="00A92B08" w:rsidTr="00192FE1">
        <w:trPr>
          <w:trHeight w:val="558"/>
        </w:trPr>
        <w:tc>
          <w:tcPr>
            <w:tcW w:w="1814" w:type="dxa"/>
            <w:shd w:val="clear" w:color="auto" w:fill="FFE599"/>
          </w:tcPr>
          <w:p w:rsidR="00BF3FC2" w:rsidRPr="00131850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lastRenderedPageBreak/>
              <w:t>19.00</w:t>
            </w:r>
          </w:p>
        </w:tc>
        <w:tc>
          <w:tcPr>
            <w:tcW w:w="8039" w:type="dxa"/>
            <w:shd w:val="clear" w:color="auto" w:fill="FFE599"/>
          </w:tcPr>
          <w:p w:rsidR="00BF3FC2" w:rsidRPr="000F783E" w:rsidRDefault="00BF3FC2" w:rsidP="00192FE1">
            <w:pPr>
              <w:rPr>
                <w:b/>
                <w:bCs/>
                <w:sz w:val="26"/>
                <w:szCs w:val="26"/>
              </w:rPr>
            </w:pPr>
            <w:r w:rsidRPr="00BB695B">
              <w:rPr>
                <w:rFonts w:eastAsia="Calibri"/>
                <w:b/>
                <w:sz w:val="26"/>
                <w:szCs w:val="26"/>
                <w:lang w:eastAsia="en-US"/>
              </w:rPr>
              <w:t>Ужин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A54DC">
              <w:rPr>
                <w:rFonts w:eastAsia="Calibri"/>
                <w:snapToGrid w:val="0"/>
                <w:sz w:val="26"/>
                <w:szCs w:val="26"/>
              </w:rPr>
              <w:t>Экскурсии (</w:t>
            </w:r>
            <w:proofErr w:type="gramStart"/>
            <w:r w:rsidRPr="00AA54DC">
              <w:rPr>
                <w:rFonts w:eastAsia="Calibri"/>
                <w:snapToGrid w:val="0"/>
                <w:sz w:val="26"/>
                <w:szCs w:val="26"/>
              </w:rPr>
              <w:t>ИЗ</w:t>
            </w:r>
            <w:proofErr w:type="gramEnd"/>
            <w:r w:rsidRPr="00AA54DC">
              <w:rPr>
                <w:rFonts w:eastAsia="Calibri"/>
                <w:snapToGrid w:val="0"/>
                <w:sz w:val="26"/>
                <w:szCs w:val="26"/>
              </w:rPr>
              <w:t>).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Культурная программа</w:t>
            </w:r>
            <w:r>
              <w:rPr>
                <w:rFonts w:eastAsia="Calibri"/>
                <w:snapToGrid w:val="0"/>
                <w:sz w:val="26"/>
                <w:szCs w:val="26"/>
              </w:rPr>
              <w:t>.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Свободное время. </w:t>
            </w:r>
          </w:p>
        </w:tc>
      </w:tr>
      <w:tr w:rsidR="00BF3FC2" w:rsidRPr="00A92B08" w:rsidTr="00192FE1">
        <w:tc>
          <w:tcPr>
            <w:tcW w:w="9853" w:type="dxa"/>
            <w:gridSpan w:val="2"/>
            <w:shd w:val="clear" w:color="auto" w:fill="E2EFD9"/>
          </w:tcPr>
          <w:p w:rsidR="00BF3FC2" w:rsidRPr="00A92B08" w:rsidRDefault="00BF3FC2" w:rsidP="00192FE1">
            <w:pPr>
              <w:rPr>
                <w:b/>
                <w:sz w:val="26"/>
                <w:szCs w:val="26"/>
              </w:rPr>
            </w:pPr>
            <w:r w:rsidRPr="00A92B08">
              <w:rPr>
                <w:sz w:val="26"/>
                <w:szCs w:val="26"/>
              </w:rPr>
              <w:br w:type="page"/>
            </w:r>
          </w:p>
          <w:p w:rsidR="00BF3FC2" w:rsidRPr="00A92B08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2B08">
              <w:rPr>
                <w:b/>
                <w:sz w:val="26"/>
                <w:szCs w:val="26"/>
              </w:rPr>
              <w:t>7 октября 2016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.30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14.30</w:t>
            </w:r>
          </w:p>
          <w:p w:rsidR="00BF3FC2" w:rsidRPr="006E0E05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Pr="004A5355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</w:tcPr>
          <w:p w:rsidR="00BF3FC2" w:rsidRPr="006E0E05" w:rsidRDefault="00BF3FC2" w:rsidP="00192FE1">
            <w:pPr>
              <w:pStyle w:val="Standard"/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</w:pPr>
            <w:r>
              <w:rPr>
                <w:rFonts w:cs="Times New Roman"/>
                <w:b/>
                <w:sz w:val="25"/>
                <w:szCs w:val="25"/>
                <w:lang w:val="ru-RU"/>
              </w:rPr>
              <w:lastRenderedPageBreak/>
              <w:t xml:space="preserve">       Р</w:t>
            </w:r>
            <w:r w:rsidRPr="006E0E05">
              <w:rPr>
                <w:rFonts w:cs="Times New Roman"/>
                <w:b/>
                <w:sz w:val="25"/>
                <w:szCs w:val="25"/>
                <w:lang w:val="ru-RU"/>
              </w:rPr>
              <w:t xml:space="preserve">абота выездных площадок </w:t>
            </w:r>
            <w:r>
              <w:rPr>
                <w:rFonts w:cs="Times New Roman"/>
                <w:b/>
                <w:sz w:val="25"/>
                <w:szCs w:val="25"/>
                <w:lang w:val="ru-RU"/>
              </w:rPr>
              <w:t>для знакомства с передовым  опытом</w:t>
            </w:r>
            <w:r w:rsidRPr="006E0E05">
              <w:rPr>
                <w:rFonts w:cs="Times New Roman"/>
                <w:b/>
                <w:sz w:val="25"/>
                <w:szCs w:val="25"/>
                <w:lang w:val="ru-RU"/>
              </w:rPr>
              <w:t xml:space="preserve"> социальных служб</w:t>
            </w:r>
            <w:r>
              <w:rPr>
                <w:rFonts w:cs="Times New Roman"/>
                <w:b/>
                <w:sz w:val="25"/>
                <w:szCs w:val="25"/>
                <w:lang w:val="ru-RU"/>
              </w:rPr>
              <w:t xml:space="preserve"> Приморского края</w:t>
            </w:r>
            <w:r w:rsidRPr="006E0E05">
              <w:rPr>
                <w:rFonts w:cs="Times New Roman"/>
                <w:b/>
                <w:sz w:val="25"/>
                <w:szCs w:val="25"/>
                <w:lang w:val="ru-RU"/>
              </w:rPr>
              <w:t>, о</w:t>
            </w:r>
            <w:r w:rsidRPr="006E0E05"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  <w:t>бмен</w:t>
            </w:r>
            <w:r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  <w:t>а</w:t>
            </w:r>
            <w:r w:rsidRPr="006E0E05"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  <w:t xml:space="preserve"> опытом работы</w:t>
            </w:r>
            <w:r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  <w:t xml:space="preserve"> между делегатами Саммита из России и из-за рубежа.</w:t>
            </w:r>
            <w:r w:rsidRPr="006E0E05"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  <w:t xml:space="preserve"> </w:t>
            </w:r>
          </w:p>
          <w:p w:rsidR="00BF3FC2" w:rsidRDefault="00BF3FC2" w:rsidP="00192FE1">
            <w:pPr>
              <w:pStyle w:val="Standard"/>
              <w:rPr>
                <w:rFonts w:cs="Times New Roman"/>
                <w:b/>
                <w:sz w:val="25"/>
                <w:szCs w:val="25"/>
                <w:lang w:val="ru-RU"/>
              </w:rPr>
            </w:pPr>
            <w:r>
              <w:rPr>
                <w:rFonts w:cs="Times New Roman"/>
                <w:b/>
                <w:sz w:val="25"/>
                <w:szCs w:val="25"/>
                <w:lang w:val="ru-RU"/>
              </w:rPr>
              <w:lastRenderedPageBreak/>
              <w:t xml:space="preserve">     </w:t>
            </w:r>
          </w:p>
          <w:p w:rsidR="00BF3FC2" w:rsidRPr="00683E8F" w:rsidRDefault="00BF3FC2" w:rsidP="00BF3FC2">
            <w:pPr>
              <w:pStyle w:val="Standard"/>
              <w:numPr>
                <w:ilvl w:val="0"/>
                <w:numId w:val="27"/>
              </w:numPr>
              <w:rPr>
                <w:rFonts w:cs="Times New Roman"/>
                <w:b/>
                <w:sz w:val="25"/>
                <w:szCs w:val="25"/>
                <w:lang w:val="ru-RU"/>
              </w:rPr>
            </w:pPr>
            <w:r>
              <w:rPr>
                <w:rFonts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683E8F">
              <w:rPr>
                <w:rFonts w:cs="Times New Roman"/>
                <w:b/>
                <w:sz w:val="25"/>
                <w:szCs w:val="25"/>
                <w:lang w:val="ru-RU"/>
              </w:rPr>
              <w:t>Семья – активный партнёр социальных слу</w:t>
            </w:r>
            <w:proofErr w:type="gramStart"/>
            <w:r w:rsidRPr="00683E8F">
              <w:rPr>
                <w:rFonts w:cs="Times New Roman"/>
                <w:b/>
                <w:sz w:val="25"/>
                <w:szCs w:val="25"/>
                <w:lang w:val="ru-RU"/>
              </w:rPr>
              <w:t>жб в пр</w:t>
            </w:r>
            <w:proofErr w:type="gramEnd"/>
            <w:r w:rsidRPr="00683E8F">
              <w:rPr>
                <w:rFonts w:cs="Times New Roman"/>
                <w:b/>
                <w:sz w:val="25"/>
                <w:szCs w:val="25"/>
                <w:lang w:val="ru-RU"/>
              </w:rPr>
              <w:t>офилактике социального неблагополучия</w:t>
            </w:r>
          </w:p>
          <w:p w:rsidR="00BF3FC2" w:rsidRDefault="00BF3FC2" w:rsidP="00192FE1">
            <w:pPr>
              <w:pStyle w:val="Standard"/>
              <w:ind w:left="360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  <w:r>
              <w:rPr>
                <w:rFonts w:cs="Times New Roman"/>
                <w:sz w:val="25"/>
                <w:szCs w:val="25"/>
                <w:lang w:val="ru-RU"/>
              </w:rPr>
              <w:t xml:space="preserve">                 </w:t>
            </w:r>
            <w:r w:rsidRPr="00683E8F">
              <w:rPr>
                <w:rFonts w:cs="Times New Roman"/>
                <w:sz w:val="25"/>
                <w:szCs w:val="25"/>
                <w:lang w:val="ru-RU"/>
              </w:rPr>
              <w:t>(ул. Сипягина,15, КГБУСО «СРЦН «Парус надежды»)</w:t>
            </w:r>
          </w:p>
          <w:p w:rsidR="00BF3FC2" w:rsidRPr="00683E8F" w:rsidRDefault="00BF3FC2" w:rsidP="00192FE1">
            <w:pPr>
              <w:pStyle w:val="Standard"/>
              <w:ind w:left="360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</w:p>
          <w:p w:rsidR="00BF3FC2" w:rsidRPr="00683E8F" w:rsidRDefault="00BF3FC2" w:rsidP="00BF3FC2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b/>
                <w:sz w:val="25"/>
                <w:szCs w:val="25"/>
                <w:lang w:val="ru-RU"/>
              </w:rPr>
            </w:pPr>
            <w:r w:rsidRPr="00683E8F">
              <w:rPr>
                <w:rFonts w:cs="Times New Roman"/>
                <w:b/>
                <w:sz w:val="25"/>
                <w:szCs w:val="25"/>
                <w:lang w:val="ru-RU"/>
              </w:rPr>
              <w:t>Программно-целевая деятельность учреждений социального обслуживания Приморского края как условие эффективности социальной помощи семье и детям</w:t>
            </w:r>
          </w:p>
          <w:p w:rsidR="00BF3FC2" w:rsidRDefault="00BF3FC2" w:rsidP="00192FE1">
            <w:pPr>
              <w:pStyle w:val="Standard"/>
              <w:rPr>
                <w:rFonts w:cs="Times New Roman"/>
                <w:sz w:val="25"/>
                <w:szCs w:val="25"/>
                <w:lang w:val="ru-RU"/>
              </w:rPr>
            </w:pPr>
            <w:r w:rsidRPr="00683E8F">
              <w:rPr>
                <w:rFonts w:cs="Times New Roman"/>
                <w:sz w:val="25"/>
                <w:szCs w:val="25"/>
                <w:lang w:val="ru-RU"/>
              </w:rPr>
              <w:t xml:space="preserve">             </w:t>
            </w:r>
            <w:r>
              <w:rPr>
                <w:rFonts w:cs="Times New Roman"/>
                <w:sz w:val="25"/>
                <w:szCs w:val="25"/>
                <w:lang w:val="ru-RU"/>
              </w:rPr>
              <w:t xml:space="preserve">             </w:t>
            </w:r>
            <w:r w:rsidRPr="00683E8F">
              <w:rPr>
                <w:rFonts w:cs="Times New Roman"/>
                <w:sz w:val="25"/>
                <w:szCs w:val="25"/>
              </w:rPr>
              <w:t>(</w:t>
            </w:r>
            <w:r w:rsidRPr="00683E8F">
              <w:rPr>
                <w:rFonts w:cs="Times New Roman"/>
                <w:sz w:val="25"/>
                <w:szCs w:val="25"/>
                <w:lang w:val="ru-RU"/>
              </w:rPr>
              <w:t xml:space="preserve">ул. </w:t>
            </w:r>
            <w:proofErr w:type="gramStart"/>
            <w:r w:rsidRPr="00683E8F">
              <w:rPr>
                <w:rFonts w:cs="Times New Roman"/>
                <w:sz w:val="25"/>
                <w:szCs w:val="25"/>
                <w:lang w:val="ru-RU"/>
              </w:rPr>
              <w:t>Маковского,123, КГБУСО «СРЦН «Парус Надежды»)</w:t>
            </w:r>
            <w:proofErr w:type="gramEnd"/>
          </w:p>
          <w:p w:rsidR="00BF3FC2" w:rsidRDefault="00BF3FC2" w:rsidP="00BF3FC2">
            <w:pPr>
              <w:pStyle w:val="Standard"/>
              <w:numPr>
                <w:ilvl w:val="0"/>
                <w:numId w:val="27"/>
              </w:numPr>
              <w:rPr>
                <w:rFonts w:cs="Times New Roman"/>
                <w:b/>
                <w:sz w:val="25"/>
                <w:szCs w:val="25"/>
                <w:lang w:val="ru-RU"/>
              </w:rPr>
            </w:pPr>
            <w:r w:rsidRPr="00B979B5">
              <w:rPr>
                <w:rFonts w:cs="Times New Roman"/>
                <w:b/>
                <w:sz w:val="25"/>
                <w:szCs w:val="25"/>
                <w:lang w:val="ru-RU"/>
              </w:rPr>
              <w:t>Форум матерей</w:t>
            </w:r>
            <w:r>
              <w:rPr>
                <w:rFonts w:cs="Times New Roman"/>
                <w:b/>
                <w:sz w:val="25"/>
                <w:szCs w:val="25"/>
                <w:lang w:val="ru-RU"/>
              </w:rPr>
              <w:t>.</w:t>
            </w:r>
          </w:p>
          <w:p w:rsidR="00BF3FC2" w:rsidRPr="00B979B5" w:rsidRDefault="00BF3FC2" w:rsidP="00192FE1">
            <w:pPr>
              <w:pStyle w:val="Standard"/>
              <w:rPr>
                <w:rFonts w:cs="Times New Roman"/>
                <w:sz w:val="25"/>
                <w:szCs w:val="25"/>
                <w:lang w:val="ru-RU"/>
              </w:rPr>
            </w:pPr>
            <w:r>
              <w:rPr>
                <w:rFonts w:cs="Times New Roman"/>
                <w:sz w:val="25"/>
                <w:szCs w:val="25"/>
                <w:lang w:val="ru-RU"/>
              </w:rPr>
              <w:t xml:space="preserve">                          </w:t>
            </w:r>
            <w:proofErr w:type="spellStart"/>
            <w:r w:rsidRPr="00B979B5">
              <w:rPr>
                <w:rStyle w:val="a3"/>
                <w:rFonts w:cs="Times New Roman"/>
                <w:bCs/>
                <w:i w:val="0"/>
                <w:iCs w:val="0"/>
                <w:sz w:val="25"/>
                <w:szCs w:val="25"/>
                <w:shd w:val="clear" w:color="auto" w:fill="FFFFFF"/>
              </w:rPr>
              <w:t>Феско</w:t>
            </w:r>
            <w:proofErr w:type="spellEnd"/>
            <w:r w:rsidRPr="00B979B5">
              <w:rPr>
                <w:rStyle w:val="a3"/>
                <w:rFonts w:cs="Times New Roman"/>
                <w:bCs/>
                <w:i w:val="0"/>
                <w:iCs w:val="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979B5">
              <w:rPr>
                <w:rStyle w:val="a3"/>
                <w:rFonts w:cs="Times New Roman"/>
                <w:bCs/>
                <w:i w:val="0"/>
                <w:iCs w:val="0"/>
                <w:sz w:val="25"/>
                <w:szCs w:val="25"/>
                <w:shd w:val="clear" w:color="auto" w:fill="FFFFFF"/>
              </w:rPr>
              <w:t>Холл</w:t>
            </w:r>
            <w:proofErr w:type="spellEnd"/>
            <w:r w:rsidRPr="00B979B5">
              <w:rPr>
                <w:rFonts w:cs="Times New Roman"/>
                <w:sz w:val="25"/>
                <w:szCs w:val="25"/>
                <w:lang w:val="ru-RU"/>
              </w:rPr>
              <w:t xml:space="preserve">, </w:t>
            </w:r>
            <w:r>
              <w:rPr>
                <w:rFonts w:cs="Times New Roman"/>
                <w:sz w:val="25"/>
                <w:szCs w:val="25"/>
                <w:lang w:val="ru-RU"/>
              </w:rPr>
              <w:t xml:space="preserve">ул. </w:t>
            </w:r>
            <w:proofErr w:type="spellStart"/>
            <w:r>
              <w:rPr>
                <w:rFonts w:cs="Times New Roman"/>
                <w:sz w:val="25"/>
                <w:szCs w:val="25"/>
                <w:lang w:val="ru-RU"/>
              </w:rPr>
              <w:t>Верхнепортовая</w:t>
            </w:r>
            <w:proofErr w:type="spellEnd"/>
            <w:r>
              <w:rPr>
                <w:rFonts w:cs="Times New Roman"/>
                <w:sz w:val="25"/>
                <w:szCs w:val="25"/>
                <w:lang w:val="ru-RU"/>
              </w:rPr>
              <w:t>, 38</w:t>
            </w:r>
          </w:p>
          <w:p w:rsidR="00BF3FC2" w:rsidRPr="00683E8F" w:rsidRDefault="00BF3FC2" w:rsidP="00BF3FC2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25"/>
                <w:szCs w:val="25"/>
                <w:lang w:val="ru-RU"/>
              </w:rPr>
            </w:pPr>
            <w:r w:rsidRPr="00683E8F">
              <w:rPr>
                <w:rFonts w:cs="Times New Roman"/>
                <w:b/>
                <w:sz w:val="25"/>
                <w:szCs w:val="25"/>
                <w:lang w:val="ru-RU"/>
              </w:rPr>
              <w:t>Качество и доступность социальных услуг как фактор профилактики и преодоления социального неблагополучия</w:t>
            </w:r>
          </w:p>
          <w:p w:rsidR="00BF3FC2" w:rsidRPr="00683E8F" w:rsidRDefault="00BF3FC2" w:rsidP="00192FE1">
            <w:pPr>
              <w:pStyle w:val="Standard"/>
              <w:ind w:left="2118" w:firstLine="706"/>
              <w:jc w:val="both"/>
              <w:rPr>
                <w:rFonts w:cs="Times New Roman"/>
                <w:sz w:val="25"/>
                <w:szCs w:val="25"/>
                <w:lang w:val="ru-RU"/>
              </w:rPr>
            </w:pPr>
            <w:r w:rsidRPr="00683E8F">
              <w:rPr>
                <w:rFonts w:cs="Times New Roman"/>
                <w:sz w:val="25"/>
                <w:szCs w:val="25"/>
                <w:lang w:val="ru-RU"/>
              </w:rPr>
              <w:t xml:space="preserve">                          КГБУСО «Артемовский СРЦН </w:t>
            </w:r>
          </w:p>
          <w:p w:rsidR="00BF3FC2" w:rsidRPr="006E0E05" w:rsidRDefault="00BF3FC2" w:rsidP="00BF3FC2">
            <w:pPr>
              <w:pStyle w:val="a4"/>
              <w:numPr>
                <w:ilvl w:val="0"/>
                <w:numId w:val="27"/>
              </w:numPr>
              <w:contextualSpacing/>
              <w:rPr>
                <w:b/>
                <w:bCs/>
                <w:sz w:val="26"/>
                <w:szCs w:val="26"/>
              </w:rPr>
            </w:pPr>
            <w:r w:rsidRPr="00683E8F">
              <w:rPr>
                <w:b/>
                <w:sz w:val="25"/>
                <w:szCs w:val="25"/>
              </w:rPr>
              <w:t>Современные подходы к повышению качества жизни пожилых людей</w:t>
            </w:r>
            <w:r>
              <w:rPr>
                <w:b/>
                <w:sz w:val="25"/>
                <w:szCs w:val="25"/>
              </w:rPr>
              <w:t xml:space="preserve">. </w:t>
            </w:r>
            <w:r w:rsidRPr="00683E8F">
              <w:rPr>
                <w:b/>
                <w:sz w:val="25"/>
                <w:szCs w:val="25"/>
              </w:rPr>
              <w:t xml:space="preserve">  </w:t>
            </w:r>
            <w:r w:rsidRPr="006E0E05">
              <w:rPr>
                <w:b/>
                <w:bCs/>
                <w:sz w:val="26"/>
                <w:szCs w:val="26"/>
              </w:rPr>
              <w:t>Сохранение качества жизни и активное долголетие лиц «третьего возраста» в специализированных учреждениях типа домов для престарелых и пансионатов для ветеранов труда</w:t>
            </w:r>
            <w:r w:rsidRPr="003D0429">
              <w:rPr>
                <w:b/>
                <w:bCs/>
                <w:sz w:val="26"/>
                <w:szCs w:val="26"/>
              </w:rPr>
              <w:t xml:space="preserve"> </w:t>
            </w:r>
          </w:p>
          <w:p w:rsidR="00BF3FC2" w:rsidRPr="00683E8F" w:rsidRDefault="00BF3FC2" w:rsidP="00192FE1">
            <w:pPr>
              <w:pStyle w:val="Standard"/>
              <w:rPr>
                <w:rFonts w:cs="Times New Roman"/>
                <w:sz w:val="25"/>
                <w:szCs w:val="25"/>
                <w:lang w:val="ru-RU"/>
              </w:rPr>
            </w:pPr>
            <w:r>
              <w:rPr>
                <w:rFonts w:cs="Times New Roman"/>
                <w:b/>
                <w:sz w:val="25"/>
                <w:szCs w:val="25"/>
                <w:lang w:val="ru-RU"/>
              </w:rPr>
              <w:t xml:space="preserve">                                        </w:t>
            </w:r>
            <w:r w:rsidRPr="00683E8F">
              <w:rPr>
                <w:rFonts w:cs="Times New Roman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683E8F">
              <w:rPr>
                <w:rFonts w:cs="Times New Roman"/>
                <w:sz w:val="25"/>
                <w:szCs w:val="25"/>
                <w:lang w:val="ru-RU"/>
              </w:rPr>
              <w:t>Седанкинский</w:t>
            </w:r>
            <w:proofErr w:type="spellEnd"/>
            <w:r w:rsidRPr="00683E8F">
              <w:rPr>
                <w:rFonts w:cs="Times New Roman"/>
                <w:sz w:val="25"/>
                <w:szCs w:val="25"/>
                <w:lang w:val="ru-RU"/>
              </w:rPr>
              <w:t xml:space="preserve"> дом-интернат </w:t>
            </w:r>
          </w:p>
          <w:p w:rsidR="00BF3FC2" w:rsidRDefault="00BF3FC2" w:rsidP="00BF3FC2">
            <w:pPr>
              <w:pStyle w:val="Standard"/>
              <w:numPr>
                <w:ilvl w:val="0"/>
                <w:numId w:val="27"/>
              </w:numPr>
              <w:rPr>
                <w:rFonts w:cs="Times New Roman"/>
                <w:sz w:val="25"/>
                <w:szCs w:val="25"/>
                <w:lang w:val="ru-RU"/>
              </w:rPr>
            </w:pPr>
            <w:r w:rsidRPr="00683E8F">
              <w:rPr>
                <w:rFonts w:cs="Times New Roman"/>
                <w:b/>
                <w:sz w:val="25"/>
                <w:szCs w:val="25"/>
                <w:lang w:val="ru-RU"/>
              </w:rPr>
              <w:t>Социальное взаимодействие – условие успеха в работе по социальной интеграции людей с ограниченными возможностями здоровья</w:t>
            </w:r>
            <w:r w:rsidRPr="00683E8F">
              <w:rPr>
                <w:rFonts w:cs="Times New Roman"/>
                <w:sz w:val="25"/>
                <w:szCs w:val="25"/>
                <w:lang w:val="ru-RU"/>
              </w:rPr>
              <w:t xml:space="preserve">                                                   </w:t>
            </w:r>
            <w:r>
              <w:rPr>
                <w:rFonts w:cs="Times New Roman"/>
                <w:sz w:val="25"/>
                <w:szCs w:val="25"/>
                <w:lang w:val="ru-RU"/>
              </w:rPr>
              <w:t xml:space="preserve">                    </w:t>
            </w:r>
            <w:r w:rsidRPr="00683E8F">
              <w:rPr>
                <w:rFonts w:cs="Times New Roman"/>
                <w:sz w:val="25"/>
                <w:szCs w:val="25"/>
                <w:lang w:val="ru-RU"/>
              </w:rPr>
              <w:t>КГБУСО «</w:t>
            </w:r>
            <w:proofErr w:type="gramStart"/>
            <w:r w:rsidRPr="00683E8F">
              <w:rPr>
                <w:rFonts w:cs="Times New Roman"/>
                <w:sz w:val="25"/>
                <w:szCs w:val="25"/>
                <w:lang w:val="ru-RU"/>
              </w:rPr>
              <w:t>Уссурийский</w:t>
            </w:r>
            <w:proofErr w:type="gramEnd"/>
            <w:r w:rsidRPr="00683E8F">
              <w:rPr>
                <w:rFonts w:cs="Times New Roman"/>
                <w:sz w:val="25"/>
                <w:szCs w:val="25"/>
                <w:lang w:val="ru-RU"/>
              </w:rPr>
              <w:t xml:space="preserve"> СРЦН» </w:t>
            </w:r>
          </w:p>
          <w:p w:rsidR="00BF3FC2" w:rsidRPr="00A92B08" w:rsidRDefault="00BF3FC2" w:rsidP="00192FE1">
            <w:pPr>
              <w:pStyle w:val="Standard"/>
              <w:ind w:left="360"/>
              <w:jc w:val="both"/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683E8F">
              <w:rPr>
                <w:rFonts w:cs="Times New Roman"/>
                <w:sz w:val="25"/>
                <w:szCs w:val="25"/>
                <w:lang w:val="ru-RU"/>
              </w:rPr>
              <w:t xml:space="preserve">                                     </w:t>
            </w:r>
            <w:r>
              <w:rPr>
                <w:rFonts w:cs="Times New Roman"/>
                <w:sz w:val="25"/>
                <w:szCs w:val="25"/>
                <w:lang w:val="ru-RU"/>
              </w:rPr>
              <w:t xml:space="preserve">                          </w:t>
            </w:r>
          </w:p>
        </w:tc>
      </w:tr>
      <w:tr w:rsidR="00BF3FC2" w:rsidRPr="00A92B08" w:rsidTr="00192FE1">
        <w:tc>
          <w:tcPr>
            <w:tcW w:w="1814" w:type="dxa"/>
            <w:shd w:val="clear" w:color="auto" w:fill="FFE599"/>
          </w:tcPr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355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A5355">
              <w:rPr>
                <w:rFonts w:eastAsia="Calibri"/>
                <w:sz w:val="26"/>
                <w:szCs w:val="26"/>
                <w:lang w:eastAsia="en-US"/>
              </w:rPr>
              <w:t>.30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</w:t>
            </w:r>
            <w:r w:rsidRPr="004A5355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4A5355">
              <w:rPr>
                <w:rFonts w:eastAsia="Calibri"/>
                <w:sz w:val="26"/>
                <w:szCs w:val="26"/>
                <w:lang w:eastAsia="en-US"/>
              </w:rPr>
              <w:t>.30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FFE599"/>
          </w:tcPr>
          <w:p w:rsidR="00BF3FC2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Обед</w:t>
            </w:r>
          </w:p>
          <w:p w:rsidR="00BF3FC2" w:rsidRPr="004A5355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Отдых</w:t>
            </w:r>
          </w:p>
        </w:tc>
      </w:tr>
      <w:tr w:rsidR="00BF3FC2" w:rsidRPr="00A92B08" w:rsidTr="00192FE1">
        <w:tc>
          <w:tcPr>
            <w:tcW w:w="1814" w:type="dxa"/>
            <w:shd w:val="clear" w:color="auto" w:fill="auto"/>
          </w:tcPr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14.30 -15.30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auto"/>
          </w:tcPr>
          <w:p w:rsidR="00BF3FC2" w:rsidRPr="004A5355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Заседание рабочей группы </w:t>
            </w:r>
            <w:r w:rsidRPr="00D2009B">
              <w:rPr>
                <w:rFonts w:eastAsia="Calibri"/>
                <w:sz w:val="26"/>
                <w:szCs w:val="26"/>
                <w:lang w:eastAsia="en-US"/>
              </w:rPr>
              <w:t>по подготовке итоговой Резолюции Саммита</w:t>
            </w:r>
          </w:p>
        </w:tc>
      </w:tr>
      <w:tr w:rsidR="00BF3FC2" w:rsidRPr="00A92B08" w:rsidTr="00192FE1">
        <w:tc>
          <w:tcPr>
            <w:tcW w:w="1814" w:type="dxa"/>
            <w:shd w:val="clear" w:color="auto" w:fill="auto"/>
          </w:tcPr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14.30 – 16.00 </w:t>
            </w:r>
          </w:p>
        </w:tc>
        <w:tc>
          <w:tcPr>
            <w:tcW w:w="8039" w:type="dxa"/>
            <w:shd w:val="clear" w:color="auto" w:fill="auto"/>
          </w:tcPr>
          <w:p w:rsidR="00BF3FC2" w:rsidRPr="00A67D30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7D30">
              <w:rPr>
                <w:rFonts w:eastAsia="Calibri"/>
                <w:b/>
                <w:sz w:val="26"/>
                <w:szCs w:val="26"/>
                <w:lang w:eastAsia="en-US"/>
              </w:rPr>
              <w:t>Площадка ССОПиР для деловых переговоров, двусторонних встреч, обсуждения дальнейшего сотрудничества. Работа сотрудников ССОПиР с региональными отделениями, вновь вступившими в организацию членами.</w:t>
            </w:r>
          </w:p>
        </w:tc>
      </w:tr>
      <w:tr w:rsidR="00BF3FC2" w:rsidRPr="00A92B08" w:rsidTr="00192FE1">
        <w:tc>
          <w:tcPr>
            <w:tcW w:w="1814" w:type="dxa"/>
            <w:shd w:val="clear" w:color="auto" w:fill="FFE599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>15.30-16.00</w:t>
            </w:r>
          </w:p>
        </w:tc>
        <w:tc>
          <w:tcPr>
            <w:tcW w:w="8039" w:type="dxa"/>
            <w:shd w:val="clear" w:color="auto" w:fill="FFE599"/>
          </w:tcPr>
          <w:p w:rsidR="00BF3FC2" w:rsidRPr="004A5355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A5355">
              <w:rPr>
                <w:rFonts w:eastAsia="Calibri"/>
                <w:b/>
                <w:sz w:val="26"/>
                <w:szCs w:val="26"/>
                <w:lang w:eastAsia="en-US"/>
              </w:rPr>
              <w:t>Кофе-брейк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</w:t>
            </w:r>
          </w:p>
          <w:p w:rsidR="00BF3FC2" w:rsidRPr="00A92B08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Работа интерактивных и выставочных площадок.  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16.00 -17.30 </w:t>
            </w:r>
          </w:p>
        </w:tc>
        <w:tc>
          <w:tcPr>
            <w:tcW w:w="8039" w:type="dxa"/>
          </w:tcPr>
          <w:p w:rsidR="00BF3FC2" w:rsidRDefault="00BF3FC2" w:rsidP="00192FE1">
            <w:pPr>
              <w:jc w:val="both"/>
              <w:rPr>
                <w:rFonts w:eastAsia="Calibri"/>
                <w:b/>
                <w:snapToGrid w:val="0"/>
                <w:sz w:val="26"/>
                <w:szCs w:val="26"/>
              </w:rPr>
            </w:pPr>
            <w:r>
              <w:rPr>
                <w:rFonts w:eastAsia="Calibri"/>
                <w:b/>
                <w:snapToGrid w:val="0"/>
                <w:sz w:val="26"/>
                <w:szCs w:val="26"/>
              </w:rPr>
              <w:t xml:space="preserve">       </w:t>
            </w:r>
            <w:r w:rsidRPr="005E3ECE">
              <w:rPr>
                <w:rFonts w:eastAsia="Calibri"/>
                <w:b/>
                <w:snapToGrid w:val="0"/>
                <w:sz w:val="26"/>
                <w:szCs w:val="26"/>
              </w:rPr>
              <w:t>Пленарное заседание.</w:t>
            </w:r>
          </w:p>
          <w:p w:rsidR="00BF3FC2" w:rsidRPr="005E3ECE" w:rsidRDefault="00BF3FC2" w:rsidP="00192FE1">
            <w:pPr>
              <w:jc w:val="both"/>
              <w:rPr>
                <w:rFonts w:eastAsia="Calibri"/>
                <w:b/>
                <w:snapToGrid w:val="0"/>
                <w:sz w:val="26"/>
                <w:szCs w:val="26"/>
              </w:rPr>
            </w:pPr>
            <w:r>
              <w:rPr>
                <w:rFonts w:eastAsia="Calibri"/>
                <w:b/>
                <w:snapToGrid w:val="0"/>
                <w:sz w:val="26"/>
                <w:szCs w:val="26"/>
              </w:rPr>
              <w:t>Подведение итогов, принятие Резолюции Саммита, подписание соглашений и договоров о сотрудничестве.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 xml:space="preserve"> Торжественное закрытие Саммита</w:t>
            </w:r>
            <w:r>
              <w:rPr>
                <w:rFonts w:eastAsia="Calibri"/>
                <w:b/>
                <w:snapToGrid w:val="0"/>
                <w:sz w:val="26"/>
                <w:szCs w:val="26"/>
              </w:rPr>
              <w:t xml:space="preserve">. 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>17.30 18.00</w:t>
            </w:r>
          </w:p>
        </w:tc>
        <w:tc>
          <w:tcPr>
            <w:tcW w:w="8039" w:type="dxa"/>
          </w:tcPr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>Итоговая пресс-конференция.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Фотографирование. Вручение сертификатов. </w:t>
            </w:r>
            <w:r w:rsidRPr="00A92B08">
              <w:rPr>
                <w:rFonts w:eastAsia="Tahoma"/>
                <w:color w:val="000000"/>
                <w:kern w:val="24"/>
                <w:sz w:val="26"/>
                <w:szCs w:val="26"/>
              </w:rPr>
              <w:t>Подписание соглашений и договоров о сотрудничестве</w:t>
            </w:r>
          </w:p>
        </w:tc>
      </w:tr>
      <w:tr w:rsidR="00BF3FC2" w:rsidRPr="00A92B08" w:rsidTr="00192FE1">
        <w:tc>
          <w:tcPr>
            <w:tcW w:w="1814" w:type="dxa"/>
            <w:shd w:val="clear" w:color="auto" w:fill="FFE599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8.30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>- 2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8039" w:type="dxa"/>
            <w:shd w:val="clear" w:color="auto" w:fill="FFE599"/>
          </w:tcPr>
          <w:p w:rsidR="00BF3FC2" w:rsidRDefault="00BF3FC2" w:rsidP="00192FE1">
            <w:pPr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 xml:space="preserve">Торжественный прием от имени Губернатора Приморского края </w:t>
            </w:r>
          </w:p>
          <w:p w:rsidR="00BF3FC2" w:rsidRPr="00A92B08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F3FC2" w:rsidRPr="00A92B08" w:rsidTr="00192FE1">
        <w:tc>
          <w:tcPr>
            <w:tcW w:w="9853" w:type="dxa"/>
            <w:gridSpan w:val="2"/>
            <w:shd w:val="clear" w:color="auto" w:fill="E2EFD9"/>
          </w:tcPr>
          <w:p w:rsidR="00BF3FC2" w:rsidRPr="00A92B08" w:rsidRDefault="00BF3FC2" w:rsidP="00192FE1">
            <w:pPr>
              <w:rPr>
                <w:b/>
                <w:sz w:val="26"/>
                <w:szCs w:val="26"/>
              </w:rPr>
            </w:pPr>
          </w:p>
          <w:p w:rsidR="00BF3FC2" w:rsidRPr="00A92B08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2B08">
              <w:rPr>
                <w:b/>
                <w:sz w:val="26"/>
                <w:szCs w:val="26"/>
              </w:rPr>
              <w:t>8 октября 2016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</w:tcPr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A92B08">
              <w:rPr>
                <w:rFonts w:eastAsia="Tahoma"/>
                <w:color w:val="000000"/>
                <w:kern w:val="24"/>
                <w:sz w:val="26"/>
                <w:szCs w:val="26"/>
              </w:rPr>
              <w:t>Двухсторонние встречи, обсуждение совместных проектов</w:t>
            </w:r>
          </w:p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A92B08">
              <w:rPr>
                <w:rFonts w:eastAsia="Tahoma"/>
                <w:color w:val="000000"/>
                <w:kern w:val="24"/>
                <w:sz w:val="26"/>
                <w:szCs w:val="26"/>
              </w:rPr>
              <w:t>Подписание соглашений и договоров о сотрудничестве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>.</w:t>
            </w:r>
          </w:p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A92B08">
              <w:rPr>
                <w:rFonts w:eastAsia="Tahoma"/>
                <w:color w:val="000000"/>
                <w:kern w:val="24"/>
                <w:sz w:val="26"/>
                <w:szCs w:val="26"/>
              </w:rPr>
              <w:t>Индивидуальные программы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>.</w:t>
            </w: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A92B0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Отъезд делегаций, трансферт в аэропорт</w:t>
            </w: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.</w:t>
            </w:r>
          </w:p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F3FC2" w:rsidRDefault="00BF3FC2" w:rsidP="00BF3FC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</w:p>
    <w:sectPr w:rsidR="00BF3FC2" w:rsidSect="0007595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18"/>
    <w:multiLevelType w:val="hybridMultilevel"/>
    <w:tmpl w:val="BF0228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CFD6833"/>
    <w:multiLevelType w:val="hybridMultilevel"/>
    <w:tmpl w:val="4254EB50"/>
    <w:lvl w:ilvl="0" w:tplc="126AC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A00"/>
    <w:multiLevelType w:val="multilevel"/>
    <w:tmpl w:val="634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700B8"/>
    <w:multiLevelType w:val="hybridMultilevel"/>
    <w:tmpl w:val="927AC33C"/>
    <w:lvl w:ilvl="0" w:tplc="5398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7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83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8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4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A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F73C95"/>
    <w:multiLevelType w:val="hybridMultilevel"/>
    <w:tmpl w:val="2ABA9A14"/>
    <w:lvl w:ilvl="0" w:tplc="2654AA5C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3696A"/>
    <w:multiLevelType w:val="multilevel"/>
    <w:tmpl w:val="906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E2323"/>
    <w:multiLevelType w:val="hybridMultilevel"/>
    <w:tmpl w:val="7DFCD430"/>
    <w:lvl w:ilvl="0" w:tplc="AF0E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F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4F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E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8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A87AFA"/>
    <w:multiLevelType w:val="hybridMultilevel"/>
    <w:tmpl w:val="0A5A7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3C2F"/>
    <w:multiLevelType w:val="hybridMultilevel"/>
    <w:tmpl w:val="0D3C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354F"/>
    <w:multiLevelType w:val="hybridMultilevel"/>
    <w:tmpl w:val="C5DA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5A1F"/>
    <w:multiLevelType w:val="hybridMultilevel"/>
    <w:tmpl w:val="50869456"/>
    <w:lvl w:ilvl="0" w:tplc="317C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2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3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43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0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A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C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BE6C53"/>
    <w:multiLevelType w:val="hybridMultilevel"/>
    <w:tmpl w:val="1B5AC76C"/>
    <w:lvl w:ilvl="0" w:tplc="0F78C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6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2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0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E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E1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E1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6E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651363"/>
    <w:multiLevelType w:val="hybridMultilevel"/>
    <w:tmpl w:val="39F6E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925F4"/>
    <w:multiLevelType w:val="hybridMultilevel"/>
    <w:tmpl w:val="FEC0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60F4D"/>
    <w:multiLevelType w:val="hybridMultilevel"/>
    <w:tmpl w:val="67A4783E"/>
    <w:lvl w:ilvl="0" w:tplc="0F5E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62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8F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E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4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4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60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C8167E"/>
    <w:multiLevelType w:val="hybridMultilevel"/>
    <w:tmpl w:val="E0C6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077C"/>
    <w:multiLevelType w:val="hybridMultilevel"/>
    <w:tmpl w:val="6B2ACB22"/>
    <w:lvl w:ilvl="0" w:tplc="191E0F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CE77BF8"/>
    <w:multiLevelType w:val="hybridMultilevel"/>
    <w:tmpl w:val="E458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3DB7"/>
    <w:multiLevelType w:val="hybridMultilevel"/>
    <w:tmpl w:val="B5868AEE"/>
    <w:lvl w:ilvl="0" w:tplc="63C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CF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0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8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E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0D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F31970"/>
    <w:multiLevelType w:val="hybridMultilevel"/>
    <w:tmpl w:val="ABA44416"/>
    <w:lvl w:ilvl="0" w:tplc="C1E02D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B505F"/>
    <w:multiLevelType w:val="hybridMultilevel"/>
    <w:tmpl w:val="17684FBC"/>
    <w:lvl w:ilvl="0" w:tplc="34DE7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C3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6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6C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0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110B35"/>
    <w:multiLevelType w:val="hybridMultilevel"/>
    <w:tmpl w:val="41E68F6A"/>
    <w:lvl w:ilvl="0" w:tplc="5E28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CB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41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0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CF017F"/>
    <w:multiLevelType w:val="multilevel"/>
    <w:tmpl w:val="465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67778"/>
    <w:multiLevelType w:val="hybridMultilevel"/>
    <w:tmpl w:val="D02E2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50C11"/>
    <w:multiLevelType w:val="hybridMultilevel"/>
    <w:tmpl w:val="3BA0F746"/>
    <w:lvl w:ilvl="0" w:tplc="BA48E9F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11EEB"/>
    <w:multiLevelType w:val="hybridMultilevel"/>
    <w:tmpl w:val="CDF853AE"/>
    <w:lvl w:ilvl="0" w:tplc="BC82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2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6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E3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C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9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0B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E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156FCC"/>
    <w:multiLevelType w:val="hybridMultilevel"/>
    <w:tmpl w:val="5588B8CA"/>
    <w:lvl w:ilvl="0" w:tplc="8BF4AD8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2F26B50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6D4696D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7D407DA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B5AC23E8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01C0848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6A3E5E66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E8C0A98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BA749ED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7">
    <w:nsid w:val="7BE25F69"/>
    <w:multiLevelType w:val="hybridMultilevel"/>
    <w:tmpl w:val="375C1FE6"/>
    <w:lvl w:ilvl="0" w:tplc="12269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6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6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6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7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C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6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4D2961"/>
    <w:multiLevelType w:val="hybridMultilevel"/>
    <w:tmpl w:val="11D6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10"/>
  </w:num>
  <w:num w:numId="7">
    <w:abstractNumId w:val="27"/>
  </w:num>
  <w:num w:numId="8">
    <w:abstractNumId w:val="3"/>
  </w:num>
  <w:num w:numId="9">
    <w:abstractNumId w:val="4"/>
  </w:num>
  <w:num w:numId="10">
    <w:abstractNumId w:val="26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18"/>
  </w:num>
  <w:num w:numId="18">
    <w:abstractNumId w:val="6"/>
  </w:num>
  <w:num w:numId="19">
    <w:abstractNumId w:val="21"/>
  </w:num>
  <w:num w:numId="20">
    <w:abstractNumId w:val="25"/>
  </w:num>
  <w:num w:numId="21">
    <w:abstractNumId w:val="5"/>
  </w:num>
  <w:num w:numId="22">
    <w:abstractNumId w:val="22"/>
  </w:num>
  <w:num w:numId="23">
    <w:abstractNumId w:val="2"/>
  </w:num>
  <w:num w:numId="24">
    <w:abstractNumId w:val="1"/>
  </w:num>
  <w:num w:numId="25">
    <w:abstractNumId w:val="7"/>
  </w:num>
  <w:num w:numId="26">
    <w:abstractNumId w:val="28"/>
  </w:num>
  <w:num w:numId="27">
    <w:abstractNumId w:val="23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00FBE"/>
    <w:rsid w:val="00010BDB"/>
    <w:rsid w:val="000323A8"/>
    <w:rsid w:val="00064EFB"/>
    <w:rsid w:val="00075954"/>
    <w:rsid w:val="00093B33"/>
    <w:rsid w:val="000B4C99"/>
    <w:rsid w:val="000D29B5"/>
    <w:rsid w:val="000E523A"/>
    <w:rsid w:val="000F1C32"/>
    <w:rsid w:val="001841F3"/>
    <w:rsid w:val="00192FE1"/>
    <w:rsid w:val="001B1451"/>
    <w:rsid w:val="001E55CF"/>
    <w:rsid w:val="001F4AD2"/>
    <w:rsid w:val="00236C2F"/>
    <w:rsid w:val="00244678"/>
    <w:rsid w:val="00287F2E"/>
    <w:rsid w:val="002D533F"/>
    <w:rsid w:val="002E407C"/>
    <w:rsid w:val="002E4B58"/>
    <w:rsid w:val="002E7070"/>
    <w:rsid w:val="00320DCC"/>
    <w:rsid w:val="00343339"/>
    <w:rsid w:val="00347C91"/>
    <w:rsid w:val="00351ED0"/>
    <w:rsid w:val="00373962"/>
    <w:rsid w:val="003A0E13"/>
    <w:rsid w:val="003A79AA"/>
    <w:rsid w:val="003E7C23"/>
    <w:rsid w:val="004C619A"/>
    <w:rsid w:val="004F711F"/>
    <w:rsid w:val="00523E8C"/>
    <w:rsid w:val="00533B5D"/>
    <w:rsid w:val="0056138C"/>
    <w:rsid w:val="00567DD9"/>
    <w:rsid w:val="00571911"/>
    <w:rsid w:val="00577EBE"/>
    <w:rsid w:val="00590A6E"/>
    <w:rsid w:val="005E1418"/>
    <w:rsid w:val="006325BC"/>
    <w:rsid w:val="0063419D"/>
    <w:rsid w:val="00644FB8"/>
    <w:rsid w:val="00647763"/>
    <w:rsid w:val="006C1BC9"/>
    <w:rsid w:val="00746805"/>
    <w:rsid w:val="0075560B"/>
    <w:rsid w:val="007624CA"/>
    <w:rsid w:val="007674E1"/>
    <w:rsid w:val="007F2C05"/>
    <w:rsid w:val="009432AB"/>
    <w:rsid w:val="00946235"/>
    <w:rsid w:val="00972D52"/>
    <w:rsid w:val="00972F49"/>
    <w:rsid w:val="00975615"/>
    <w:rsid w:val="00982746"/>
    <w:rsid w:val="009F38D3"/>
    <w:rsid w:val="00A13049"/>
    <w:rsid w:val="00A314B4"/>
    <w:rsid w:val="00A37641"/>
    <w:rsid w:val="00A67453"/>
    <w:rsid w:val="00A718EB"/>
    <w:rsid w:val="00A82B27"/>
    <w:rsid w:val="00AB1A75"/>
    <w:rsid w:val="00AD6734"/>
    <w:rsid w:val="00B01D7E"/>
    <w:rsid w:val="00B242A1"/>
    <w:rsid w:val="00B33913"/>
    <w:rsid w:val="00B651BD"/>
    <w:rsid w:val="00BB4BBC"/>
    <w:rsid w:val="00BF3FC2"/>
    <w:rsid w:val="00C203A7"/>
    <w:rsid w:val="00C749DD"/>
    <w:rsid w:val="00C90744"/>
    <w:rsid w:val="00C93119"/>
    <w:rsid w:val="00C93D9E"/>
    <w:rsid w:val="00C951D4"/>
    <w:rsid w:val="00C97673"/>
    <w:rsid w:val="00CC0CC2"/>
    <w:rsid w:val="00D51184"/>
    <w:rsid w:val="00E44082"/>
    <w:rsid w:val="00E65492"/>
    <w:rsid w:val="00E77C17"/>
    <w:rsid w:val="00E81DEE"/>
    <w:rsid w:val="00E90E9F"/>
    <w:rsid w:val="00EC09AE"/>
    <w:rsid w:val="00F0743E"/>
    <w:rsid w:val="00F42863"/>
    <w:rsid w:val="00F81A7B"/>
    <w:rsid w:val="00FA3649"/>
    <w:rsid w:val="00F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uiPriority w:val="20"/>
    <w:qFormat/>
    <w:rsid w:val="00EC09AE"/>
    <w:rPr>
      <w:i/>
      <w:iCs/>
    </w:rPr>
  </w:style>
  <w:style w:type="paragraph" w:styleId="a4">
    <w:name w:val="List Paragraph"/>
    <w:basedOn w:val="a"/>
    <w:uiPriority w:val="34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uiPriority w:val="99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746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468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3F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F3F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F3FC2"/>
    <w:pPr>
      <w:spacing w:after="120"/>
    </w:pPr>
  </w:style>
  <w:style w:type="paragraph" w:styleId="ac">
    <w:name w:val="List"/>
    <w:basedOn w:val="Textbody"/>
    <w:rsid w:val="00BF3FC2"/>
  </w:style>
  <w:style w:type="paragraph" w:customStyle="1" w:styleId="Caption1">
    <w:name w:val="Caption1"/>
    <w:basedOn w:val="Standard"/>
    <w:rsid w:val="00BF3F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3FC2"/>
    <w:pPr>
      <w:suppressLineNumbers/>
    </w:pPr>
  </w:style>
  <w:style w:type="character" w:styleId="ad">
    <w:name w:val="Strong"/>
    <w:uiPriority w:val="22"/>
    <w:qFormat/>
    <w:rsid w:val="00BF3FC2"/>
    <w:rPr>
      <w:b/>
      <w:bCs/>
    </w:rPr>
  </w:style>
  <w:style w:type="paragraph" w:styleId="ae">
    <w:name w:val="Body Text"/>
    <w:basedOn w:val="a"/>
    <w:link w:val="af"/>
    <w:rsid w:val="00BF3FC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">
    <w:name w:val="Основной текст Знак"/>
    <w:basedOn w:val="a0"/>
    <w:link w:val="ae"/>
    <w:rsid w:val="00BF3FC2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0">
    <w:name w:val="АПР_Обычный"/>
    <w:link w:val="af1"/>
    <w:qFormat/>
    <w:rsid w:val="00BF3FC2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1">
    <w:name w:val="АПР_Обычный Знак"/>
    <w:link w:val="af0"/>
    <w:rsid w:val="00BF3FC2"/>
    <w:rPr>
      <w:rFonts w:ascii="Calibri" w:eastAsia="Calibri" w:hAnsi="Calibri"/>
      <w:sz w:val="18"/>
      <w:szCs w:val="22"/>
      <w:lang w:eastAsia="en-US" w:bidi="en-US"/>
    </w:rPr>
  </w:style>
  <w:style w:type="character" w:customStyle="1" w:styleId="apple-converted-space">
    <w:name w:val="apple-converted-space"/>
    <w:rsid w:val="00BF3FC2"/>
  </w:style>
  <w:style w:type="paragraph" w:styleId="af2">
    <w:name w:val="annotation text"/>
    <w:basedOn w:val="a"/>
    <w:link w:val="af3"/>
    <w:uiPriority w:val="99"/>
    <w:semiHidden/>
    <w:unhideWhenUsed/>
    <w:rsid w:val="00BF3F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3FC2"/>
    <w:rPr>
      <w:rFonts w:eastAsia="Andale Sans UI" w:cs="Tahoma"/>
      <w:kern w:val="3"/>
      <w:lang w:val="de-DE" w:eastAsia="ja-JP" w:bidi="fa-IR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BF3FC2"/>
    <w:rPr>
      <w:b/>
      <w:bCs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BF3FC2"/>
    <w:rPr>
      <w:b/>
      <w:bCs/>
    </w:rPr>
  </w:style>
  <w:style w:type="paragraph" w:styleId="af6">
    <w:name w:val="header"/>
    <w:basedOn w:val="a"/>
    <w:link w:val="af7"/>
    <w:uiPriority w:val="99"/>
    <w:unhideWhenUsed/>
    <w:rsid w:val="00BF3FC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7">
    <w:name w:val="Верхний колонтитул Знак"/>
    <w:basedOn w:val="a0"/>
    <w:link w:val="af6"/>
    <w:uiPriority w:val="99"/>
    <w:rsid w:val="00BF3FC2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8">
    <w:name w:val="footer"/>
    <w:basedOn w:val="a"/>
    <w:link w:val="af9"/>
    <w:uiPriority w:val="99"/>
    <w:unhideWhenUsed/>
    <w:rsid w:val="00BF3FC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9">
    <w:name w:val="Нижний колонтитул Знак"/>
    <w:basedOn w:val="a0"/>
    <w:link w:val="af8"/>
    <w:uiPriority w:val="99"/>
    <w:rsid w:val="00BF3FC2"/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RUSUNISW</Company>
  <LinksUpToDate>false</LinksUpToDate>
  <CharactersWithSpaces>14171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Анна</cp:lastModifiedBy>
  <cp:revision>5</cp:revision>
  <cp:lastPrinted>2014-08-12T11:56:00Z</cp:lastPrinted>
  <dcterms:created xsi:type="dcterms:W3CDTF">2016-08-23T13:38:00Z</dcterms:created>
  <dcterms:modified xsi:type="dcterms:W3CDTF">2016-08-23T13:44:00Z</dcterms:modified>
</cp:coreProperties>
</file>