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DDF" w:rsidRPr="006A768A" w:rsidRDefault="004045A7" w:rsidP="002A7DDF">
      <w:pPr>
        <w:rPr>
          <w:b/>
        </w:rPr>
      </w:pPr>
      <w:bookmarkStart w:id="0" w:name="_GoBack"/>
      <w:bookmarkEnd w:id="0"/>
      <w:r>
        <w:rPr>
          <w:b/>
        </w:rPr>
        <w:t>Joint NGO w</w:t>
      </w:r>
      <w:r w:rsidR="002A7DDF" w:rsidRPr="006A768A">
        <w:rPr>
          <w:b/>
        </w:rPr>
        <w:t xml:space="preserve">ritten statement on </w:t>
      </w:r>
      <w:r w:rsidR="0029228F">
        <w:rPr>
          <w:b/>
        </w:rPr>
        <w:t xml:space="preserve">the </w:t>
      </w:r>
      <w:r w:rsidR="002A7DDF" w:rsidRPr="006A768A">
        <w:rPr>
          <w:b/>
          <w:bCs/>
        </w:rPr>
        <w:t>Report of the Independent Expert on the enjoyment of all human rights by older persons, 8 July 2016, A/HRC/33/44</w:t>
      </w:r>
    </w:p>
    <w:p w:rsidR="002A7DDF" w:rsidRPr="006A768A" w:rsidRDefault="002A7DDF" w:rsidP="002A7DDF"/>
    <w:p w:rsidR="002A7DDF" w:rsidRPr="006A768A" w:rsidRDefault="002A7DDF" w:rsidP="002A7DDF">
      <w:r w:rsidRPr="006A768A">
        <w:t>33rd Session of the Human Rights Council</w:t>
      </w:r>
    </w:p>
    <w:p w:rsidR="002A7DDF" w:rsidRPr="006A768A" w:rsidRDefault="000010EA" w:rsidP="002A7DDF">
      <w:r w:rsidRPr="006A768A">
        <w:t>13</w:t>
      </w:r>
      <w:r w:rsidRPr="006A768A">
        <w:rPr>
          <w:vertAlign w:val="superscript"/>
        </w:rPr>
        <w:t>th</w:t>
      </w:r>
      <w:r w:rsidRPr="006A768A">
        <w:t xml:space="preserve"> – 30</w:t>
      </w:r>
      <w:r w:rsidRPr="006A768A">
        <w:rPr>
          <w:vertAlign w:val="superscript"/>
        </w:rPr>
        <w:t>th</w:t>
      </w:r>
      <w:r w:rsidRPr="006A768A">
        <w:t xml:space="preserve"> September 2016</w:t>
      </w:r>
    </w:p>
    <w:p w:rsidR="005B01EA" w:rsidRDefault="005B01EA" w:rsidP="00950B77">
      <w:pPr>
        <w:ind w:left="1440" w:hanging="1440"/>
      </w:pPr>
    </w:p>
    <w:p w:rsidR="004045A7" w:rsidRDefault="004045A7" w:rsidP="0029228F"/>
    <w:p w:rsidR="004045A7" w:rsidRPr="006A768A" w:rsidRDefault="00E228A6" w:rsidP="004045A7">
      <w:r>
        <w:t xml:space="preserve">1. </w:t>
      </w:r>
      <w:r w:rsidR="004045A7">
        <w:t xml:space="preserve">This joint statement is submitted by HelpAge International on behalf of the following non-governmental organisations with ECOSOC consultative status: </w:t>
      </w:r>
      <w:r w:rsidR="003417E2">
        <w:t>[A</w:t>
      </w:r>
      <w:r w:rsidR="00585FB3">
        <w:t>dd names of other organisations</w:t>
      </w:r>
      <w:r w:rsidR="003417E2">
        <w:t>]</w:t>
      </w:r>
    </w:p>
    <w:p w:rsidR="004045A7" w:rsidRDefault="004045A7" w:rsidP="0029228F"/>
    <w:p w:rsidR="002A7DDF" w:rsidRPr="0029228F" w:rsidRDefault="00E228A6" w:rsidP="0029228F">
      <w:pPr>
        <w:rPr>
          <w:b/>
        </w:rPr>
      </w:pPr>
      <w:r>
        <w:t xml:space="preserve">2. </w:t>
      </w:r>
      <w:r w:rsidR="004045A7">
        <w:t>We</w:t>
      </w:r>
      <w:r w:rsidR="00992197" w:rsidRPr="006A768A">
        <w:t xml:space="preserve"> welcome</w:t>
      </w:r>
      <w:r w:rsidR="000010EA" w:rsidRPr="006A768A">
        <w:t xml:space="preserve"> the conclusions</w:t>
      </w:r>
      <w:r w:rsidR="008D23FD" w:rsidRPr="006A768A">
        <w:t xml:space="preserve"> in the report </w:t>
      </w:r>
      <w:r w:rsidR="00E01A92">
        <w:t>of</w:t>
      </w:r>
      <w:r w:rsidR="000010EA" w:rsidRPr="006A768A">
        <w:t xml:space="preserve"> the Independent Expert </w:t>
      </w:r>
      <w:r w:rsidR="0029228F" w:rsidRPr="0029228F">
        <w:t>(</w:t>
      </w:r>
      <w:r w:rsidR="0029228F" w:rsidRPr="0029228F">
        <w:rPr>
          <w:bCs/>
        </w:rPr>
        <w:t xml:space="preserve">A/HRC/33/44) </w:t>
      </w:r>
      <w:r w:rsidR="006A768A" w:rsidRPr="0029228F">
        <w:t xml:space="preserve">that </w:t>
      </w:r>
      <w:r w:rsidR="006A768A">
        <w:t>older people face a number of</w:t>
      </w:r>
      <w:r w:rsidR="000010EA" w:rsidRPr="006A768A">
        <w:t xml:space="preserve"> </w:t>
      </w:r>
      <w:r w:rsidR="000D5AFD">
        <w:t xml:space="preserve">particular </w:t>
      </w:r>
      <w:r w:rsidR="000010EA" w:rsidRPr="006A768A">
        <w:t xml:space="preserve">challenges in </w:t>
      </w:r>
      <w:r w:rsidR="00847691">
        <w:t xml:space="preserve">the </w:t>
      </w:r>
      <w:r w:rsidR="000010EA" w:rsidRPr="006A768A">
        <w:t xml:space="preserve">enjoyment of a wide range of their </w:t>
      </w:r>
      <w:r w:rsidR="00847691">
        <w:t xml:space="preserve">human </w:t>
      </w:r>
      <w:r w:rsidR="002A14CA">
        <w:t>rights;</w:t>
      </w:r>
      <w:r w:rsidR="000010EA" w:rsidRPr="006A768A">
        <w:t xml:space="preserve"> that the implementation of existing law raises a set </w:t>
      </w:r>
      <w:r w:rsidR="00F537B7">
        <w:t xml:space="preserve">of </w:t>
      </w:r>
      <w:r w:rsidR="000010EA" w:rsidRPr="006A768A">
        <w:t>protect</w:t>
      </w:r>
      <w:r w:rsidR="00A816F9">
        <w:t>ion concerns</w:t>
      </w:r>
      <w:r w:rsidR="002A14CA">
        <w:t>;</w:t>
      </w:r>
      <w:r w:rsidR="00A816F9">
        <w:t xml:space="preserve"> and that</w:t>
      </w:r>
      <w:r w:rsidR="00847691">
        <w:t xml:space="preserve"> the </w:t>
      </w:r>
      <w:r w:rsidR="00A816F9">
        <w:t>M</w:t>
      </w:r>
      <w:r w:rsidR="004267A1">
        <w:t>adrid International Plan of A</w:t>
      </w:r>
      <w:r w:rsidR="000C0F18">
        <w:t>ction on Ageing (</w:t>
      </w:r>
      <w:r w:rsidR="007E164B">
        <w:t>here after the Madrid Plan</w:t>
      </w:r>
      <w:r w:rsidR="000C0F18">
        <w:t>)</w:t>
      </w:r>
      <w:r w:rsidR="00A816F9">
        <w:t xml:space="preserve"> is</w:t>
      </w:r>
      <w:r w:rsidR="00992197" w:rsidRPr="006A768A">
        <w:t xml:space="preserve"> not </w:t>
      </w:r>
      <w:r w:rsidR="000010EA" w:rsidRPr="006A768A">
        <w:t>sufficient to ensure the full protection of older people’s rights. </w:t>
      </w:r>
    </w:p>
    <w:p w:rsidR="00235B5C" w:rsidRPr="006A768A" w:rsidRDefault="00235B5C" w:rsidP="004B2693"/>
    <w:p w:rsidR="00B30695" w:rsidRDefault="00E228A6" w:rsidP="004B2693">
      <w:r>
        <w:t xml:space="preserve">3. </w:t>
      </w:r>
      <w:r w:rsidR="004267A1">
        <w:t>The Independent Expert’</w:t>
      </w:r>
      <w:r w:rsidR="002A14CA">
        <w:t>s</w:t>
      </w:r>
      <w:r w:rsidR="00055010">
        <w:t xml:space="preserve"> report </w:t>
      </w:r>
      <w:r w:rsidR="00B30695">
        <w:t>address</w:t>
      </w:r>
      <w:r w:rsidR="00055010">
        <w:t>es</w:t>
      </w:r>
      <w:r w:rsidR="00B30695">
        <w:t xml:space="preserve"> </w:t>
      </w:r>
      <w:r w:rsidR="002A14CA">
        <w:t xml:space="preserve">a </w:t>
      </w:r>
      <w:r w:rsidR="000C0F18">
        <w:t xml:space="preserve">key </w:t>
      </w:r>
      <w:r w:rsidR="002A14CA">
        <w:t>area</w:t>
      </w:r>
      <w:r w:rsidR="00B30695">
        <w:t xml:space="preserve"> of discussion at the UN Open-ended Working Group on Ageing </w:t>
      </w:r>
      <w:r w:rsidR="00EC6C70">
        <w:t>[hereafter the Working Group]</w:t>
      </w:r>
      <w:r w:rsidR="00D432BD">
        <w:t xml:space="preserve">, namely </w:t>
      </w:r>
      <w:r w:rsidR="004267A1">
        <w:t>whether</w:t>
      </w:r>
      <w:r w:rsidR="00055010">
        <w:t xml:space="preserve"> </w:t>
      </w:r>
      <w:r w:rsidR="004267A1">
        <w:t xml:space="preserve">the implementation of </w:t>
      </w:r>
      <w:r w:rsidR="007E164B">
        <w:t>the Madrid Plan</w:t>
      </w:r>
      <w:r w:rsidR="004267A1">
        <w:t xml:space="preserve"> and existing laws can adequately</w:t>
      </w:r>
      <w:r w:rsidR="000C0F18">
        <w:t xml:space="preserve"> address the unique human rights challenges that olde</w:t>
      </w:r>
      <w:r w:rsidR="00D432BD">
        <w:t>r</w:t>
      </w:r>
      <w:r w:rsidR="000C0F18">
        <w:t xml:space="preserve"> people face across many aspects of their lives</w:t>
      </w:r>
      <w:r w:rsidR="00D432BD">
        <w:t>.</w:t>
      </w:r>
    </w:p>
    <w:p w:rsidR="00D432BD" w:rsidRDefault="00D432BD" w:rsidP="004B2693"/>
    <w:p w:rsidR="00D432BD" w:rsidRDefault="00E228A6" w:rsidP="00D432BD">
      <w:r>
        <w:t xml:space="preserve">4. </w:t>
      </w:r>
      <w:r w:rsidR="002A5FC2">
        <w:t>T</w:t>
      </w:r>
      <w:r w:rsidR="00D432BD">
        <w:t xml:space="preserve">he </w:t>
      </w:r>
      <w:r w:rsidR="001348B2">
        <w:t>Independent Expert</w:t>
      </w:r>
      <w:r w:rsidR="00233E1E">
        <w:t xml:space="preserve"> </w:t>
      </w:r>
      <w:r w:rsidR="002A5FC2">
        <w:t>acknowledges</w:t>
      </w:r>
      <w:r w:rsidR="00233E1E">
        <w:t xml:space="preserve"> several</w:t>
      </w:r>
      <w:r w:rsidR="002A14CA">
        <w:t xml:space="preserve"> good or promising practic</w:t>
      </w:r>
      <w:r w:rsidR="00233E1E">
        <w:t>es</w:t>
      </w:r>
      <w:r w:rsidR="002A5FC2">
        <w:t>. However, based on the information provided to her as part of her mandate by Member States, civil society</w:t>
      </w:r>
      <w:r w:rsidR="00D00F95">
        <w:t xml:space="preserve"> organisations</w:t>
      </w:r>
      <w:r w:rsidR="002A5FC2">
        <w:t xml:space="preserve">, national human rights institutions and other stakeholders, </w:t>
      </w:r>
      <w:r w:rsidR="00B46360">
        <w:t xml:space="preserve">she </w:t>
      </w:r>
      <w:r w:rsidR="00233E1E">
        <w:t xml:space="preserve">has concluded that </w:t>
      </w:r>
      <w:r w:rsidR="00685E2C">
        <w:t xml:space="preserve">neither </w:t>
      </w:r>
      <w:r w:rsidR="007E164B">
        <w:t>the Madrid Plan</w:t>
      </w:r>
      <w:r w:rsidR="00603FF1">
        <w:t xml:space="preserve"> nor existing laws are sufficient to address current gaps in </w:t>
      </w:r>
      <w:r w:rsidR="00C276C4">
        <w:t xml:space="preserve">the </w:t>
      </w:r>
      <w:r w:rsidR="00BB7072">
        <w:t>protection</w:t>
      </w:r>
      <w:r w:rsidR="00603FF1">
        <w:t xml:space="preserve"> of the rights of older people. </w:t>
      </w:r>
    </w:p>
    <w:p w:rsidR="001348B2" w:rsidRDefault="001348B2" w:rsidP="00D432BD"/>
    <w:p w:rsidR="00174FC9" w:rsidRDefault="00E228A6" w:rsidP="00D432BD">
      <w:r>
        <w:t xml:space="preserve">5. </w:t>
      </w:r>
      <w:r w:rsidR="00174FC9">
        <w:t>The Independent Expert’</w:t>
      </w:r>
      <w:r w:rsidR="00D00F95">
        <w:t>s finding on the Madrid Plan</w:t>
      </w:r>
      <w:r w:rsidR="00174FC9">
        <w:t xml:space="preserve"> confirm</w:t>
      </w:r>
      <w:r w:rsidR="00D00F95">
        <w:t>s</w:t>
      </w:r>
      <w:r w:rsidR="00174FC9">
        <w:t xml:space="preserve"> </w:t>
      </w:r>
      <w:r w:rsidR="00E90E73">
        <w:t>similar</w:t>
      </w:r>
      <w:r w:rsidR="00B075FA">
        <w:t xml:space="preserve"> findings in the </w:t>
      </w:r>
      <w:r w:rsidR="007E164B">
        <w:t>first and second</w:t>
      </w:r>
      <w:r w:rsidR="00174FC9" w:rsidRPr="007E59FC">
        <w:t xml:space="preserve"> review and </w:t>
      </w:r>
      <w:r w:rsidR="007E164B">
        <w:t>appraisal</w:t>
      </w:r>
      <w:r w:rsidR="00B075FA">
        <w:t xml:space="preserve"> of the plan</w:t>
      </w:r>
      <w:r w:rsidR="00174FC9" w:rsidRPr="007E59FC">
        <w:t xml:space="preserve"> </w:t>
      </w:r>
      <w:r w:rsidR="00E32517">
        <w:t>in 2007 and 2012 respectively</w:t>
      </w:r>
      <w:r w:rsidR="002323D5">
        <w:t>, as well as</w:t>
      </w:r>
      <w:r w:rsidR="00B97DEC">
        <w:t xml:space="preserve"> </w:t>
      </w:r>
      <w:r w:rsidR="00174FC9" w:rsidRPr="007E59FC">
        <w:t>discussion in Working Group</w:t>
      </w:r>
      <w:r w:rsidR="007E164B">
        <w:t xml:space="preserve"> sessions to date</w:t>
      </w:r>
      <w:r w:rsidR="002323D5">
        <w:t xml:space="preserve">. </w:t>
      </w:r>
      <w:r w:rsidR="007E164B">
        <w:t xml:space="preserve"> </w:t>
      </w:r>
      <w:r w:rsidR="002323D5">
        <w:t xml:space="preserve">The Independent Expert is unequivocal in her finding </w:t>
      </w:r>
      <w:r w:rsidR="007E164B">
        <w:t xml:space="preserve">that </w:t>
      </w:r>
      <w:r w:rsidR="00174FC9" w:rsidRPr="007E59FC">
        <w:t xml:space="preserve">better implementation of </w:t>
      </w:r>
      <w:r w:rsidR="00422D6C">
        <w:t>the Madrid Plan</w:t>
      </w:r>
      <w:r w:rsidR="00174FC9" w:rsidRPr="007E59FC">
        <w:t xml:space="preserve"> </w:t>
      </w:r>
      <w:r w:rsidR="00422D6C">
        <w:t>will</w:t>
      </w:r>
      <w:r w:rsidR="00502B74">
        <w:t xml:space="preserve"> not </w:t>
      </w:r>
      <w:r w:rsidR="00422D6C">
        <w:t xml:space="preserve">be </w:t>
      </w:r>
      <w:r w:rsidR="00502B74">
        <w:t>sufficient to</w:t>
      </w:r>
      <w:r w:rsidR="00174FC9" w:rsidRPr="007E59FC">
        <w:t xml:space="preserve"> address the human rights protection gaps</w:t>
      </w:r>
      <w:r w:rsidR="007E164B">
        <w:t xml:space="preserve"> that older people experience</w:t>
      </w:r>
      <w:r w:rsidR="00E87551">
        <w:t>. C</w:t>
      </w:r>
      <w:r w:rsidR="00E32517">
        <w:t>ontinued proposals</w:t>
      </w:r>
      <w:r w:rsidR="002B783B">
        <w:t>,</w:t>
      </w:r>
      <w:r w:rsidR="00F537B7">
        <w:t xml:space="preserve"> </w:t>
      </w:r>
      <w:r w:rsidR="002B783B">
        <w:t>therefore,</w:t>
      </w:r>
      <w:r w:rsidR="00E32517">
        <w:t xml:space="preserve"> by </w:t>
      </w:r>
      <w:r w:rsidR="00B97DEC">
        <w:t>Member States</w:t>
      </w:r>
      <w:r w:rsidR="00B075FA">
        <w:t xml:space="preserve"> that</w:t>
      </w:r>
      <w:r w:rsidR="00B97DEC">
        <w:t xml:space="preserve"> </w:t>
      </w:r>
      <w:r w:rsidR="002323D5">
        <w:t>it</w:t>
      </w:r>
      <w:r w:rsidR="00B97DEC">
        <w:t xml:space="preserve"> </w:t>
      </w:r>
      <w:r w:rsidR="00422D6C">
        <w:t xml:space="preserve">will be </w:t>
      </w:r>
      <w:r w:rsidR="002323D5">
        <w:t xml:space="preserve">sufficient </w:t>
      </w:r>
      <w:r w:rsidR="00422D6C">
        <w:t xml:space="preserve">can no longer be sustained. </w:t>
      </w:r>
      <w:r w:rsidR="00B97DEC">
        <w:t xml:space="preserve"> </w:t>
      </w:r>
    </w:p>
    <w:p w:rsidR="00685E2C" w:rsidRDefault="00685E2C" w:rsidP="00D432BD"/>
    <w:p w:rsidR="00171EAE" w:rsidRDefault="00E228A6" w:rsidP="00171EAE">
      <w:r>
        <w:t xml:space="preserve">6. </w:t>
      </w:r>
      <w:r w:rsidR="00685E2C">
        <w:t xml:space="preserve">With regard to </w:t>
      </w:r>
      <w:r w:rsidR="00540AF5">
        <w:t xml:space="preserve">the </w:t>
      </w:r>
      <w:r w:rsidR="00171EAE">
        <w:t xml:space="preserve">implementation of </w:t>
      </w:r>
      <w:r w:rsidR="00685E2C">
        <w:t>existing</w:t>
      </w:r>
      <w:r w:rsidR="00EA56CB">
        <w:t xml:space="preserve"> law</w:t>
      </w:r>
      <w:r w:rsidR="00685E2C">
        <w:t xml:space="preserve">, </w:t>
      </w:r>
      <w:r w:rsidR="00D35B4F">
        <w:t xml:space="preserve">the Independent </w:t>
      </w:r>
      <w:r w:rsidR="00331CAF">
        <w:t xml:space="preserve">Expert’s findings </w:t>
      </w:r>
      <w:r w:rsidR="00EA56CB">
        <w:t>affirm</w:t>
      </w:r>
      <w:r w:rsidR="00331CAF">
        <w:t xml:space="preserve"> that </w:t>
      </w:r>
      <w:r w:rsidR="00EA56CB">
        <w:t xml:space="preserve">implementation of </w:t>
      </w:r>
      <w:r w:rsidR="007F33A3">
        <w:t>existing la</w:t>
      </w:r>
      <w:r w:rsidR="00EA56CB">
        <w:t>w</w:t>
      </w:r>
      <w:r w:rsidR="007F33A3">
        <w:t xml:space="preserve"> </w:t>
      </w:r>
      <w:r w:rsidR="00EA56CB">
        <w:t>is</w:t>
      </w:r>
      <w:r w:rsidR="00331CAF">
        <w:t xml:space="preserve"> inadequate to </w:t>
      </w:r>
      <w:r w:rsidR="00EA56CB">
        <w:t xml:space="preserve">fully </w:t>
      </w:r>
      <w:r w:rsidR="00331CAF">
        <w:t xml:space="preserve">protect older </w:t>
      </w:r>
      <w:r w:rsidR="006F29E1">
        <w:t>people’s</w:t>
      </w:r>
      <w:r w:rsidR="00331CAF">
        <w:t xml:space="preserve"> rights</w:t>
      </w:r>
      <w:r w:rsidR="006F29E1">
        <w:t xml:space="preserve">. </w:t>
      </w:r>
      <w:r w:rsidR="00171EAE" w:rsidRPr="007E59FC">
        <w:t>As human rights law has evolved, decisions to adopt new human rights treaties have</w:t>
      </w:r>
      <w:r w:rsidR="006F29E1">
        <w:t xml:space="preserve"> </w:t>
      </w:r>
      <w:r w:rsidR="0033390D">
        <w:t>been based on</w:t>
      </w:r>
      <w:r w:rsidR="00034661">
        <w:t xml:space="preserve"> </w:t>
      </w:r>
      <w:r w:rsidR="00171EAE">
        <w:t xml:space="preserve">a </w:t>
      </w:r>
      <w:r w:rsidR="0033390D">
        <w:t xml:space="preserve">similar </w:t>
      </w:r>
      <w:r w:rsidR="00171EAE">
        <w:t>recognition that</w:t>
      </w:r>
      <w:r w:rsidR="001E7A22">
        <w:t xml:space="preserve"> the</w:t>
      </w:r>
      <w:r w:rsidR="00171EAE">
        <w:t xml:space="preserve"> implementation of </w:t>
      </w:r>
      <w:r w:rsidR="00D35B4F">
        <w:t>existing</w:t>
      </w:r>
      <w:r w:rsidR="00171EAE">
        <w:t xml:space="preserve"> </w:t>
      </w:r>
      <w:r w:rsidR="003F2E92">
        <w:t xml:space="preserve">general </w:t>
      </w:r>
      <w:r w:rsidR="00D35B4F">
        <w:t xml:space="preserve">human rights </w:t>
      </w:r>
      <w:r w:rsidR="003F2E92">
        <w:t>standards</w:t>
      </w:r>
      <w:r w:rsidR="00D35B4F">
        <w:t xml:space="preserve"> has failed to </w:t>
      </w:r>
      <w:r w:rsidR="00EA56CB">
        <w:t xml:space="preserve">protect people from </w:t>
      </w:r>
      <w:r w:rsidR="00D35B4F">
        <w:t xml:space="preserve">particular forms of discrimination and rights violations. </w:t>
      </w:r>
      <w:r w:rsidR="00331CAF" w:rsidRPr="007E59FC">
        <w:t xml:space="preserve">The fact that there is </w:t>
      </w:r>
      <w:r w:rsidR="00C5556F">
        <w:t>a difference of opinion among</w:t>
      </w:r>
      <w:r w:rsidR="00331CAF" w:rsidRPr="007E59FC">
        <w:t xml:space="preserve"> Member States on w</w:t>
      </w:r>
      <w:r w:rsidR="00545B28">
        <w:t xml:space="preserve">hether there is a normative gap </w:t>
      </w:r>
      <w:r w:rsidR="00A6667C">
        <w:t>can</w:t>
      </w:r>
      <w:r w:rsidR="00331CAF" w:rsidRPr="007E59FC">
        <w:t xml:space="preserve"> no</w:t>
      </w:r>
      <w:r w:rsidR="00A6667C">
        <w:t xml:space="preserve"> lo</w:t>
      </w:r>
      <w:r w:rsidR="0033390D">
        <w:t>nger</w:t>
      </w:r>
      <w:r w:rsidR="00331CAF" w:rsidRPr="007E59FC">
        <w:t xml:space="preserve"> be used as a reason to prevent </w:t>
      </w:r>
      <w:r w:rsidR="00545B28">
        <w:t xml:space="preserve">or delay </w:t>
      </w:r>
      <w:r w:rsidR="00034661">
        <w:t>the elaboration of</w:t>
      </w:r>
      <w:r w:rsidR="00331CAF" w:rsidRPr="007E59FC">
        <w:t xml:space="preserve"> the contents of a new </w:t>
      </w:r>
      <w:r w:rsidR="001904B3">
        <w:t>convention</w:t>
      </w:r>
      <w:r w:rsidR="00034661">
        <w:t xml:space="preserve"> on the rights of older people. </w:t>
      </w:r>
    </w:p>
    <w:p w:rsidR="00174FC9" w:rsidRDefault="00174FC9" w:rsidP="00D432BD"/>
    <w:p w:rsidR="00101443" w:rsidRDefault="00E228A6" w:rsidP="00542808">
      <w:r>
        <w:t xml:space="preserve">7. </w:t>
      </w:r>
      <w:r w:rsidR="00B46360" w:rsidRPr="006A768A">
        <w:t xml:space="preserve">We </w:t>
      </w:r>
      <w:r w:rsidR="00034661">
        <w:t>therefore</w:t>
      </w:r>
      <w:r w:rsidR="008E030F">
        <w:t xml:space="preserve"> </w:t>
      </w:r>
      <w:r w:rsidR="00B46360" w:rsidRPr="006A768A">
        <w:t xml:space="preserve">welcome the Independent Expert’s </w:t>
      </w:r>
      <w:r w:rsidR="00C43005">
        <w:t>emphasis</w:t>
      </w:r>
      <w:r w:rsidR="00B546E9">
        <w:t xml:space="preserve"> on the need for Member States to step up their efforts and act urgently </w:t>
      </w:r>
      <w:r w:rsidR="00C43005">
        <w:t xml:space="preserve">to overcome their differences </w:t>
      </w:r>
      <w:r w:rsidR="00B546E9">
        <w:t xml:space="preserve">as millions of older people </w:t>
      </w:r>
      <w:r w:rsidR="00C43005">
        <w:t>continue to be</w:t>
      </w:r>
      <w:r w:rsidR="00B546E9">
        <w:t xml:space="preserve"> </w:t>
      </w:r>
      <w:r w:rsidR="00FA7139">
        <w:t xml:space="preserve">subjected to </w:t>
      </w:r>
      <w:r w:rsidR="00C545D8">
        <w:t xml:space="preserve">ageism, </w:t>
      </w:r>
      <w:r w:rsidR="00FA7139">
        <w:t xml:space="preserve">discrimination and </w:t>
      </w:r>
      <w:r w:rsidR="00B546E9">
        <w:t xml:space="preserve">denied their human rights. </w:t>
      </w:r>
    </w:p>
    <w:p w:rsidR="00101443" w:rsidRDefault="00101443" w:rsidP="00542808"/>
    <w:p w:rsidR="00542808" w:rsidRDefault="00E228A6" w:rsidP="00542808">
      <w:r>
        <w:t xml:space="preserve">8. </w:t>
      </w:r>
      <w:r w:rsidR="00C43005">
        <w:t xml:space="preserve">We fully support </w:t>
      </w:r>
      <w:r w:rsidR="00C8642B">
        <w:t>the Independent</w:t>
      </w:r>
      <w:r w:rsidR="00C545D8">
        <w:t xml:space="preserve"> Expert</w:t>
      </w:r>
      <w:r w:rsidR="00C8642B">
        <w:t>’s</w:t>
      </w:r>
      <w:r w:rsidR="00C43005">
        <w:t xml:space="preserve"> </w:t>
      </w:r>
      <w:r w:rsidR="00B546E9">
        <w:t>recommendation</w:t>
      </w:r>
      <w:r w:rsidR="00EC6C70">
        <w:t xml:space="preserve"> that</w:t>
      </w:r>
      <w:r w:rsidR="00B46360" w:rsidRPr="006A768A">
        <w:t xml:space="preserve"> the Working Group</w:t>
      </w:r>
      <w:r w:rsidR="008E030F">
        <w:t xml:space="preserve"> </w:t>
      </w:r>
      <w:r w:rsidR="00B46360" w:rsidRPr="006A768A">
        <w:t>fulfil its existing mandate by presenting a proposal on the main elements of an international legal instrument to the UN General Assembly</w:t>
      </w:r>
      <w:r w:rsidR="0090781A">
        <w:t>,</w:t>
      </w:r>
      <w:r w:rsidR="00B46360" w:rsidRPr="006A768A">
        <w:t xml:space="preserve"> as it was requested to do by the General Assembly in 2012.</w:t>
      </w:r>
      <w:r w:rsidR="0090781A">
        <w:t xml:space="preserve"> </w:t>
      </w:r>
      <w:r w:rsidR="00101443">
        <w:t xml:space="preserve">The failure </w:t>
      </w:r>
      <w:r w:rsidR="00101443">
        <w:lastRenderedPageBreak/>
        <w:t>of the UN Working Group to fulfil this mandate given to it four years ago is unacceptable and t</w:t>
      </w:r>
      <w:r w:rsidR="00A80A28">
        <w:t xml:space="preserve">he elaboration of the contents of a new convention can no longer be </w:t>
      </w:r>
      <w:r w:rsidR="00035562">
        <w:t>delayed</w:t>
      </w:r>
      <w:r w:rsidR="004900BC">
        <w:t>.</w:t>
      </w:r>
      <w:r w:rsidR="00C8642B">
        <w:t xml:space="preserve"> </w:t>
      </w:r>
    </w:p>
    <w:p w:rsidR="00542808" w:rsidRDefault="00542808" w:rsidP="00542808"/>
    <w:p w:rsidR="00842EE9" w:rsidRDefault="00E228A6" w:rsidP="00842EE9">
      <w:r>
        <w:t xml:space="preserve">9. </w:t>
      </w:r>
      <w:r w:rsidR="00842EE9" w:rsidRPr="005D6B14">
        <w:t xml:space="preserve">We also call on Member States to </w:t>
      </w:r>
      <w:r w:rsidR="009A7F96">
        <w:t xml:space="preserve">support </w:t>
      </w:r>
      <w:r w:rsidR="00842EE9" w:rsidRPr="005D6B14">
        <w:t xml:space="preserve">a resolution </w:t>
      </w:r>
      <w:r w:rsidR="009A7F96">
        <w:t xml:space="preserve">at the Human Rights Council </w:t>
      </w:r>
      <w:r w:rsidR="00842EE9" w:rsidRPr="005D6B14">
        <w:t xml:space="preserve">that </w:t>
      </w:r>
      <w:r w:rsidR="00CF74FD">
        <w:t>c</w:t>
      </w:r>
      <w:r w:rsidR="007C4CEC" w:rsidRPr="005D6B14">
        <w:t>ontributes to the</w:t>
      </w:r>
      <w:r w:rsidR="00842EE9" w:rsidRPr="005D6B14">
        <w:t xml:space="preserve"> substan</w:t>
      </w:r>
      <w:r w:rsidR="007C4CEC" w:rsidRPr="005D6B14">
        <w:t>tive understanding</w:t>
      </w:r>
      <w:r w:rsidR="00842EE9" w:rsidRPr="005D6B14">
        <w:t xml:space="preserve"> on </w:t>
      </w:r>
      <w:r w:rsidR="007C4CEC" w:rsidRPr="005D6B14">
        <w:t xml:space="preserve">how </w:t>
      </w:r>
      <w:r w:rsidR="005D6B14" w:rsidRPr="005D6B14">
        <w:t>human rights standards</w:t>
      </w:r>
      <w:r w:rsidR="00CF74FD">
        <w:t>,</w:t>
      </w:r>
      <w:r w:rsidR="005D6B14" w:rsidRPr="005D6B14">
        <w:t xml:space="preserve"> and </w:t>
      </w:r>
      <w:r w:rsidR="00842EE9" w:rsidRPr="005D6B14">
        <w:t xml:space="preserve">States’ human rights obligations </w:t>
      </w:r>
      <w:r w:rsidR="005D6B14" w:rsidRPr="005D6B14">
        <w:t>in relation to them</w:t>
      </w:r>
      <w:r w:rsidR="00CF74FD">
        <w:t>,</w:t>
      </w:r>
      <w:r w:rsidR="005D6B14" w:rsidRPr="005D6B14">
        <w:t xml:space="preserve"> </w:t>
      </w:r>
      <w:r w:rsidR="00842EE9" w:rsidRPr="005D6B14">
        <w:t>apply to older people</w:t>
      </w:r>
      <w:r w:rsidR="005D6B14" w:rsidRPr="005D6B14">
        <w:t xml:space="preserve"> and</w:t>
      </w:r>
      <w:r w:rsidR="00842EE9" w:rsidRPr="005D6B14">
        <w:t xml:space="preserve"> in the context of older age.</w:t>
      </w:r>
      <w:r w:rsidR="00842EE9">
        <w:t xml:space="preserve"> </w:t>
      </w:r>
    </w:p>
    <w:p w:rsidR="00842EE9" w:rsidRDefault="00842EE9" w:rsidP="00842EE9"/>
    <w:p w:rsidR="00842EE9" w:rsidRPr="006A768A" w:rsidRDefault="00E228A6" w:rsidP="00842EE9">
      <w:r>
        <w:t xml:space="preserve">10. </w:t>
      </w:r>
      <w:r w:rsidR="00842EE9">
        <w:t xml:space="preserve">We </w:t>
      </w:r>
      <w:r w:rsidR="00842EE9" w:rsidRPr="006A768A">
        <w:t>trust that the mandate of the Independent Expert will be renewed for a further term</w:t>
      </w:r>
      <w:r w:rsidR="005D1B4E">
        <w:t xml:space="preserve">. </w:t>
      </w:r>
      <w:r w:rsidR="00842EE9" w:rsidRPr="006A768A">
        <w:t xml:space="preserve">We are concerned that the experience of older people and the particular context of older age is still not being sufficiently addressed or understood from a human rights perspective. Setting the mandate of the Independent Expert for a second term provides the opportunity to empower the mandate holder to apply this perspective, for example through a critical analysis of the extent to which existing international and national laws guarantee the rights of older people and the challenges older people face in the realisation of their rights within these systems. </w:t>
      </w:r>
    </w:p>
    <w:p w:rsidR="00842EE9" w:rsidRDefault="00842EE9" w:rsidP="00F12842"/>
    <w:p w:rsidR="00F12842" w:rsidRDefault="00E228A6" w:rsidP="00F12842">
      <w:r>
        <w:t xml:space="preserve">11. </w:t>
      </w:r>
      <w:r w:rsidR="00B178BB">
        <w:t>Older</w:t>
      </w:r>
      <w:r w:rsidR="002F284A">
        <w:t xml:space="preserve"> people themselves </w:t>
      </w:r>
      <w:r w:rsidR="00826AA8">
        <w:t>must be</w:t>
      </w:r>
      <w:r w:rsidR="002F284A">
        <w:t xml:space="preserve"> part of the discussion on </w:t>
      </w:r>
      <w:r w:rsidR="00842EE9">
        <w:t xml:space="preserve">the </w:t>
      </w:r>
      <w:r w:rsidR="002F284A">
        <w:t xml:space="preserve">protection of their human rights and </w:t>
      </w:r>
      <w:r w:rsidR="00143A51">
        <w:t xml:space="preserve">a new convention </w:t>
      </w:r>
      <w:r w:rsidR="00826AA8">
        <w:t xml:space="preserve">must </w:t>
      </w:r>
      <w:r w:rsidR="002F284A">
        <w:t>r</w:t>
      </w:r>
      <w:r w:rsidR="00826AA8">
        <w:t>eflect</w:t>
      </w:r>
      <w:r w:rsidR="002F284A">
        <w:t xml:space="preserve"> their</w:t>
      </w:r>
      <w:r w:rsidR="00143A51">
        <w:t xml:space="preserve"> lived experience. </w:t>
      </w:r>
      <w:r w:rsidR="00E81015">
        <w:t>We therefore call on Member States to take immediate action</w:t>
      </w:r>
      <w:r w:rsidR="00834BFA">
        <w:t xml:space="preserve"> </w:t>
      </w:r>
      <w:r w:rsidR="00143A51">
        <w:t xml:space="preserve">after this Human Rights Council session </w:t>
      </w:r>
      <w:r w:rsidR="009F2ABA">
        <w:t>and</w:t>
      </w:r>
      <w:r w:rsidR="00542808">
        <w:t xml:space="preserve"> </w:t>
      </w:r>
      <w:r w:rsidR="009F2ABA">
        <w:t>meet</w:t>
      </w:r>
      <w:r w:rsidR="00542808" w:rsidRPr="00AB08E5">
        <w:t xml:space="preserve"> w</w:t>
      </w:r>
      <w:r w:rsidR="00C97390">
        <w:t>ith older people, civil society</w:t>
      </w:r>
      <w:r w:rsidR="00542808" w:rsidRPr="00AB08E5">
        <w:t xml:space="preserve"> and the national human rights institution</w:t>
      </w:r>
      <w:r w:rsidR="00542808">
        <w:t xml:space="preserve"> in their country</w:t>
      </w:r>
      <w:r w:rsidR="00542808" w:rsidRPr="00AB08E5">
        <w:t xml:space="preserve"> to discuss </w:t>
      </w:r>
      <w:r w:rsidR="00542808">
        <w:t>the findings of the</w:t>
      </w:r>
      <w:r w:rsidR="00542808" w:rsidRPr="00AB08E5">
        <w:t xml:space="preserve"> Independent Expert’s report and what this means </w:t>
      </w:r>
      <w:r w:rsidR="009F2ABA">
        <w:t xml:space="preserve">to </w:t>
      </w:r>
      <w:r w:rsidR="00AC07E3">
        <w:t>older people</w:t>
      </w:r>
      <w:r w:rsidR="009F2ABA">
        <w:t xml:space="preserve"> </w:t>
      </w:r>
      <w:r w:rsidR="00542808" w:rsidRPr="00AB08E5">
        <w:t xml:space="preserve">for the contents of a new convention. </w:t>
      </w:r>
    </w:p>
    <w:p w:rsidR="00F12842" w:rsidRDefault="00F12842" w:rsidP="00F12842"/>
    <w:p w:rsidR="00F12842" w:rsidRDefault="00E228A6" w:rsidP="00F12842">
      <w:r>
        <w:t xml:space="preserve">12. </w:t>
      </w:r>
      <w:r w:rsidR="00B178BB">
        <w:t>Finally, w</w:t>
      </w:r>
      <w:r w:rsidR="00F12842">
        <w:t xml:space="preserve">e call on Member States </w:t>
      </w:r>
      <w:r w:rsidR="007D3CC5">
        <w:t>to adopt</w:t>
      </w:r>
      <w:r w:rsidR="00F12842">
        <w:t xml:space="preserve"> a </w:t>
      </w:r>
      <w:r w:rsidR="00F12842" w:rsidRPr="006A768A">
        <w:t xml:space="preserve">resolution </w:t>
      </w:r>
      <w:r w:rsidR="00C97390">
        <w:t xml:space="preserve">at the UN General Assembly </w:t>
      </w:r>
      <w:r w:rsidR="00F12842">
        <w:t xml:space="preserve">that </w:t>
      </w:r>
      <w:r w:rsidR="00F12842" w:rsidRPr="006A768A">
        <w:t>support</w:t>
      </w:r>
      <w:r w:rsidR="00F12842">
        <w:t>s</w:t>
      </w:r>
      <w:r w:rsidR="00F12842" w:rsidRPr="006A768A">
        <w:t xml:space="preserve"> the establishment </w:t>
      </w:r>
      <w:r w:rsidR="00F12842">
        <w:t xml:space="preserve">and elaboration </w:t>
      </w:r>
      <w:r w:rsidR="00F12842" w:rsidRPr="006A768A">
        <w:t>of a new convention on the rights of older p</w:t>
      </w:r>
      <w:r w:rsidR="007D3CC5">
        <w:t>eople</w:t>
      </w:r>
      <w:r w:rsidR="00D57044">
        <w:t xml:space="preserve"> and </w:t>
      </w:r>
      <w:r w:rsidR="00F12842">
        <w:t>to participate constructively in the 7</w:t>
      </w:r>
      <w:r w:rsidR="00F12842" w:rsidRPr="00C702CC">
        <w:rPr>
          <w:vertAlign w:val="superscript"/>
        </w:rPr>
        <w:t>th</w:t>
      </w:r>
      <w:r w:rsidR="00F12842">
        <w:t xml:space="preserve"> session of the Working Group in December</w:t>
      </w:r>
      <w:r w:rsidR="00B25858">
        <w:t xml:space="preserve"> 2016</w:t>
      </w:r>
      <w:r w:rsidR="007D3CC5">
        <w:t xml:space="preserve">. This includes supporting the Working Group Bureau to adopt an agenda that allows for discussion </w:t>
      </w:r>
      <w:r w:rsidR="00D94E46">
        <w:t xml:space="preserve">between Member States </w:t>
      </w:r>
      <w:r w:rsidR="007D3CC5">
        <w:t>on the contents of a new convention</w:t>
      </w:r>
      <w:r w:rsidR="00D94E46">
        <w:t>;</w:t>
      </w:r>
      <w:r w:rsidR="00744C3C">
        <w:t xml:space="preserve"> consulting with older people before the Working Group session</w:t>
      </w:r>
      <w:r w:rsidR="00D94E46">
        <w:t>;</w:t>
      </w:r>
      <w:r w:rsidR="00744C3C">
        <w:t xml:space="preserve"> including older people on their delegations</w:t>
      </w:r>
      <w:r w:rsidR="00D94E46">
        <w:t>;</w:t>
      </w:r>
      <w:r w:rsidR="00744C3C">
        <w:t xml:space="preserve"> and coming to</w:t>
      </w:r>
      <w:r w:rsidR="007D3CC5">
        <w:t xml:space="preserve"> </w:t>
      </w:r>
      <w:r w:rsidR="00744C3C">
        <w:t>the 7</w:t>
      </w:r>
      <w:r w:rsidR="00744C3C" w:rsidRPr="00744C3C">
        <w:rPr>
          <w:vertAlign w:val="superscript"/>
        </w:rPr>
        <w:t>th</w:t>
      </w:r>
      <w:r w:rsidR="00744C3C">
        <w:t xml:space="preserve"> </w:t>
      </w:r>
      <w:r w:rsidR="007D3CC5">
        <w:t xml:space="preserve">Working </w:t>
      </w:r>
      <w:r w:rsidR="00B25858">
        <w:t>G</w:t>
      </w:r>
      <w:r w:rsidR="007D3CC5">
        <w:t xml:space="preserve">roup session prepared to </w:t>
      </w:r>
      <w:r w:rsidR="00F12842">
        <w:t>discuss what the contents of a new convention should be.</w:t>
      </w:r>
    </w:p>
    <w:p w:rsidR="00776E3F" w:rsidRDefault="00776E3F" w:rsidP="00F12842"/>
    <w:p w:rsidR="00776E3F" w:rsidRDefault="00776E3F" w:rsidP="00F12842"/>
    <w:p w:rsidR="00B25858" w:rsidRDefault="00B25858" w:rsidP="00B25858"/>
    <w:p w:rsidR="00B25858" w:rsidRPr="006A768A" w:rsidRDefault="00B25858" w:rsidP="00B25858"/>
    <w:p w:rsidR="00542808" w:rsidRPr="00AB08E5" w:rsidRDefault="00542808" w:rsidP="00542808"/>
    <w:p w:rsidR="00542808" w:rsidRDefault="00542808" w:rsidP="00802881"/>
    <w:p w:rsidR="00B11C42" w:rsidRDefault="00B11C42" w:rsidP="00B11C42"/>
    <w:p w:rsidR="00802881" w:rsidRPr="006A768A" w:rsidRDefault="00802881" w:rsidP="00802881"/>
    <w:p w:rsidR="00802881" w:rsidRPr="006A768A" w:rsidRDefault="00802881" w:rsidP="00802881"/>
    <w:p w:rsidR="00802881" w:rsidRPr="006A768A" w:rsidRDefault="00802881" w:rsidP="00802881"/>
    <w:p w:rsidR="00E81015" w:rsidRDefault="00E81015"/>
    <w:p w:rsidR="00422D6C" w:rsidRPr="007E59FC" w:rsidRDefault="00422D6C" w:rsidP="00174FC9"/>
    <w:p w:rsidR="00422D6C" w:rsidRPr="007E59FC" w:rsidRDefault="00422D6C" w:rsidP="00174FC9"/>
    <w:p w:rsidR="00171EAE" w:rsidRDefault="00171EAE" w:rsidP="00174FC9"/>
    <w:p w:rsidR="00174FC9" w:rsidRDefault="00174FC9" w:rsidP="00174FC9"/>
    <w:p w:rsidR="00174FC9" w:rsidRDefault="00174FC9" w:rsidP="00174FC9"/>
    <w:p w:rsidR="00174FC9" w:rsidRDefault="00174FC9" w:rsidP="00174FC9"/>
    <w:p w:rsidR="00174FC9" w:rsidRDefault="00174FC9" w:rsidP="00174FC9"/>
    <w:p w:rsidR="00174FC9" w:rsidRDefault="00174FC9"/>
    <w:sectPr w:rsidR="00174FC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C88" w:rsidRDefault="006D4C88" w:rsidP="00174FC9">
      <w:r>
        <w:separator/>
      </w:r>
    </w:p>
  </w:endnote>
  <w:endnote w:type="continuationSeparator" w:id="0">
    <w:p w:rsidR="006D4C88" w:rsidRDefault="006D4C88" w:rsidP="0017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500884"/>
      <w:docPartObj>
        <w:docPartGallery w:val="Page Numbers (Bottom of Page)"/>
        <w:docPartUnique/>
      </w:docPartObj>
    </w:sdtPr>
    <w:sdtEndPr>
      <w:rPr>
        <w:noProof/>
      </w:rPr>
    </w:sdtEndPr>
    <w:sdtContent>
      <w:p w:rsidR="00E228A6" w:rsidRDefault="00E228A6">
        <w:pPr>
          <w:pStyle w:val="ab"/>
          <w:jc w:val="right"/>
        </w:pPr>
        <w:r>
          <w:fldChar w:fldCharType="begin"/>
        </w:r>
        <w:r>
          <w:instrText xml:space="preserve"> PAGE   \* MERGEFORMAT </w:instrText>
        </w:r>
        <w:r>
          <w:fldChar w:fldCharType="separate"/>
        </w:r>
        <w:r w:rsidR="00E6753E">
          <w:rPr>
            <w:noProof/>
          </w:rPr>
          <w:t>1</w:t>
        </w:r>
        <w:r>
          <w:rPr>
            <w:noProof/>
          </w:rPr>
          <w:fldChar w:fldCharType="end"/>
        </w:r>
      </w:p>
    </w:sdtContent>
  </w:sdt>
  <w:p w:rsidR="00E228A6" w:rsidRDefault="00E228A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C88" w:rsidRDefault="006D4C88" w:rsidP="00174FC9">
      <w:r>
        <w:separator/>
      </w:r>
    </w:p>
  </w:footnote>
  <w:footnote w:type="continuationSeparator" w:id="0">
    <w:p w:rsidR="006D4C88" w:rsidRDefault="006D4C88" w:rsidP="00174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73269"/>
    <w:multiLevelType w:val="hybridMultilevel"/>
    <w:tmpl w:val="4D6228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DC0319"/>
    <w:multiLevelType w:val="hybridMultilevel"/>
    <w:tmpl w:val="FE54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77F7D"/>
    <w:multiLevelType w:val="hybridMultilevel"/>
    <w:tmpl w:val="D2FE0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1E5DC3"/>
    <w:multiLevelType w:val="hybridMultilevel"/>
    <w:tmpl w:val="32F6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22FB2"/>
    <w:multiLevelType w:val="hybridMultilevel"/>
    <w:tmpl w:val="0E42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C1"/>
    <w:rsid w:val="000010EA"/>
    <w:rsid w:val="00020035"/>
    <w:rsid w:val="00034661"/>
    <w:rsid w:val="00035562"/>
    <w:rsid w:val="00055010"/>
    <w:rsid w:val="000C0F18"/>
    <w:rsid w:val="000D38BE"/>
    <w:rsid w:val="000D5AFD"/>
    <w:rsid w:val="000D624D"/>
    <w:rsid w:val="00101443"/>
    <w:rsid w:val="001348B2"/>
    <w:rsid w:val="00143A51"/>
    <w:rsid w:val="001571F7"/>
    <w:rsid w:val="00171EAE"/>
    <w:rsid w:val="00174FC9"/>
    <w:rsid w:val="001904B3"/>
    <w:rsid w:val="001E7A22"/>
    <w:rsid w:val="002323D5"/>
    <w:rsid w:val="00233E1E"/>
    <w:rsid w:val="00235B5C"/>
    <w:rsid w:val="00263978"/>
    <w:rsid w:val="0029228F"/>
    <w:rsid w:val="002A14CA"/>
    <w:rsid w:val="002A5FC2"/>
    <w:rsid w:val="002A7DDF"/>
    <w:rsid w:val="002B783B"/>
    <w:rsid w:val="002D2581"/>
    <w:rsid w:val="002F284A"/>
    <w:rsid w:val="00331CAF"/>
    <w:rsid w:val="0033390D"/>
    <w:rsid w:val="003417E2"/>
    <w:rsid w:val="003B1956"/>
    <w:rsid w:val="003D5370"/>
    <w:rsid w:val="003F2E92"/>
    <w:rsid w:val="004045A7"/>
    <w:rsid w:val="00422D6C"/>
    <w:rsid w:val="004267A1"/>
    <w:rsid w:val="004360C4"/>
    <w:rsid w:val="004477A3"/>
    <w:rsid w:val="00457761"/>
    <w:rsid w:val="004900BC"/>
    <w:rsid w:val="004B14C1"/>
    <w:rsid w:val="004B2693"/>
    <w:rsid w:val="00502B74"/>
    <w:rsid w:val="00540AF5"/>
    <w:rsid w:val="00542808"/>
    <w:rsid w:val="00545B28"/>
    <w:rsid w:val="00585FB3"/>
    <w:rsid w:val="005A1827"/>
    <w:rsid w:val="005A64D8"/>
    <w:rsid w:val="005B01EA"/>
    <w:rsid w:val="005D1B4E"/>
    <w:rsid w:val="005D6B14"/>
    <w:rsid w:val="00603FF1"/>
    <w:rsid w:val="00673B89"/>
    <w:rsid w:val="006760CD"/>
    <w:rsid w:val="00685E2C"/>
    <w:rsid w:val="006A768A"/>
    <w:rsid w:val="006D4C88"/>
    <w:rsid w:val="006F29E1"/>
    <w:rsid w:val="00703AC4"/>
    <w:rsid w:val="00744C3C"/>
    <w:rsid w:val="00764F8C"/>
    <w:rsid w:val="00776E3F"/>
    <w:rsid w:val="007C4CEC"/>
    <w:rsid w:val="007D3CC5"/>
    <w:rsid w:val="007D68F0"/>
    <w:rsid w:val="007E164B"/>
    <w:rsid w:val="007F33A3"/>
    <w:rsid w:val="00802881"/>
    <w:rsid w:val="00826AA8"/>
    <w:rsid w:val="00834BFA"/>
    <w:rsid w:val="00842EE9"/>
    <w:rsid w:val="00847691"/>
    <w:rsid w:val="008B09D5"/>
    <w:rsid w:val="008D23FD"/>
    <w:rsid w:val="008E030F"/>
    <w:rsid w:val="009011A5"/>
    <w:rsid w:val="0090781A"/>
    <w:rsid w:val="00950B77"/>
    <w:rsid w:val="009714B1"/>
    <w:rsid w:val="009846D2"/>
    <w:rsid w:val="00992197"/>
    <w:rsid w:val="009A4FA5"/>
    <w:rsid w:val="009A7F96"/>
    <w:rsid w:val="009C30D2"/>
    <w:rsid w:val="009E1B31"/>
    <w:rsid w:val="009F2ABA"/>
    <w:rsid w:val="00A6667C"/>
    <w:rsid w:val="00A80A28"/>
    <w:rsid w:val="00A816F9"/>
    <w:rsid w:val="00A84568"/>
    <w:rsid w:val="00AC07E3"/>
    <w:rsid w:val="00B075FA"/>
    <w:rsid w:val="00B11C42"/>
    <w:rsid w:val="00B178BB"/>
    <w:rsid w:val="00B25858"/>
    <w:rsid w:val="00B30695"/>
    <w:rsid w:val="00B46360"/>
    <w:rsid w:val="00B546E9"/>
    <w:rsid w:val="00B65C3F"/>
    <w:rsid w:val="00B97DEC"/>
    <w:rsid w:val="00BB7072"/>
    <w:rsid w:val="00C276C4"/>
    <w:rsid w:val="00C3142A"/>
    <w:rsid w:val="00C43005"/>
    <w:rsid w:val="00C5121B"/>
    <w:rsid w:val="00C545D8"/>
    <w:rsid w:val="00C5556F"/>
    <w:rsid w:val="00C702CC"/>
    <w:rsid w:val="00C8642B"/>
    <w:rsid w:val="00C97390"/>
    <w:rsid w:val="00CA1A8F"/>
    <w:rsid w:val="00CE30A1"/>
    <w:rsid w:val="00CE76DB"/>
    <w:rsid w:val="00CF74FD"/>
    <w:rsid w:val="00D00F95"/>
    <w:rsid w:val="00D35B4F"/>
    <w:rsid w:val="00D432BD"/>
    <w:rsid w:val="00D57044"/>
    <w:rsid w:val="00D6144D"/>
    <w:rsid w:val="00D94E46"/>
    <w:rsid w:val="00E01A92"/>
    <w:rsid w:val="00E02F66"/>
    <w:rsid w:val="00E228A6"/>
    <w:rsid w:val="00E32517"/>
    <w:rsid w:val="00E6753E"/>
    <w:rsid w:val="00E81015"/>
    <w:rsid w:val="00E87551"/>
    <w:rsid w:val="00E90E73"/>
    <w:rsid w:val="00EA56CB"/>
    <w:rsid w:val="00EC6C70"/>
    <w:rsid w:val="00F10560"/>
    <w:rsid w:val="00F12842"/>
    <w:rsid w:val="00F1738F"/>
    <w:rsid w:val="00F22A3C"/>
    <w:rsid w:val="00F537B7"/>
    <w:rsid w:val="00F66400"/>
    <w:rsid w:val="00F836AB"/>
    <w:rsid w:val="00FA7139"/>
    <w:rsid w:val="00FB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B20124-B368-489B-A0F7-3BF0B630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4C1"/>
    <w:pPr>
      <w:bidi/>
      <w:spacing w:after="200" w:line="276" w:lineRule="auto"/>
      <w:ind w:left="720"/>
      <w:contextualSpacing/>
    </w:pPr>
    <w:rPr>
      <w:lang w:val="en-US" w:bidi="he-IL"/>
    </w:rPr>
  </w:style>
  <w:style w:type="character" w:styleId="a4">
    <w:name w:val="Book Title"/>
    <w:basedOn w:val="a0"/>
    <w:uiPriority w:val="33"/>
    <w:qFormat/>
    <w:rsid w:val="009846D2"/>
    <w:rPr>
      <w:b/>
      <w:bCs/>
      <w:smallCaps/>
      <w:spacing w:val="5"/>
    </w:rPr>
  </w:style>
  <w:style w:type="paragraph" w:styleId="a5">
    <w:name w:val="footnote text"/>
    <w:basedOn w:val="a"/>
    <w:link w:val="a6"/>
    <w:uiPriority w:val="99"/>
    <w:semiHidden/>
    <w:unhideWhenUsed/>
    <w:rsid w:val="00174FC9"/>
    <w:rPr>
      <w:sz w:val="20"/>
      <w:szCs w:val="20"/>
    </w:rPr>
  </w:style>
  <w:style w:type="character" w:customStyle="1" w:styleId="a6">
    <w:name w:val="Текст сноски Знак"/>
    <w:basedOn w:val="a0"/>
    <w:link w:val="a5"/>
    <w:uiPriority w:val="99"/>
    <w:semiHidden/>
    <w:rsid w:val="00174FC9"/>
    <w:rPr>
      <w:sz w:val="20"/>
      <w:szCs w:val="20"/>
    </w:rPr>
  </w:style>
  <w:style w:type="character" w:styleId="a7">
    <w:name w:val="footnote reference"/>
    <w:basedOn w:val="a0"/>
    <w:uiPriority w:val="99"/>
    <w:semiHidden/>
    <w:unhideWhenUsed/>
    <w:rsid w:val="00174FC9"/>
    <w:rPr>
      <w:vertAlign w:val="superscript"/>
    </w:rPr>
  </w:style>
  <w:style w:type="character" w:styleId="a8">
    <w:name w:val="Hyperlink"/>
    <w:basedOn w:val="a0"/>
    <w:uiPriority w:val="99"/>
    <w:unhideWhenUsed/>
    <w:rsid w:val="00174FC9"/>
    <w:rPr>
      <w:color w:val="0000FF" w:themeColor="hyperlink"/>
      <w:u w:val="single"/>
    </w:rPr>
  </w:style>
  <w:style w:type="paragraph" w:styleId="a9">
    <w:name w:val="header"/>
    <w:basedOn w:val="a"/>
    <w:link w:val="aa"/>
    <w:uiPriority w:val="99"/>
    <w:unhideWhenUsed/>
    <w:rsid w:val="00E228A6"/>
    <w:pPr>
      <w:tabs>
        <w:tab w:val="center" w:pos="4513"/>
        <w:tab w:val="right" w:pos="9026"/>
      </w:tabs>
    </w:pPr>
  </w:style>
  <w:style w:type="character" w:customStyle="1" w:styleId="aa">
    <w:name w:val="Верхний колонтитул Знак"/>
    <w:basedOn w:val="a0"/>
    <w:link w:val="a9"/>
    <w:uiPriority w:val="99"/>
    <w:rsid w:val="00E228A6"/>
  </w:style>
  <w:style w:type="paragraph" w:styleId="ab">
    <w:name w:val="footer"/>
    <w:basedOn w:val="a"/>
    <w:link w:val="ac"/>
    <w:uiPriority w:val="99"/>
    <w:unhideWhenUsed/>
    <w:rsid w:val="00E228A6"/>
    <w:pPr>
      <w:tabs>
        <w:tab w:val="center" w:pos="4513"/>
        <w:tab w:val="right" w:pos="9026"/>
      </w:tabs>
    </w:pPr>
  </w:style>
  <w:style w:type="character" w:customStyle="1" w:styleId="ac">
    <w:name w:val="Нижний колонтитул Знак"/>
    <w:basedOn w:val="a0"/>
    <w:link w:val="ab"/>
    <w:uiPriority w:val="99"/>
    <w:rsid w:val="00E22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4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C4976-35CD-43E1-8780-95340553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4823</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Sleap</dc:creator>
  <cp:lastModifiedBy>Aisuluu Kamchybekova</cp:lastModifiedBy>
  <cp:revision>2</cp:revision>
  <dcterms:created xsi:type="dcterms:W3CDTF">2016-08-30T05:31:00Z</dcterms:created>
  <dcterms:modified xsi:type="dcterms:W3CDTF">2016-08-30T05:31:00Z</dcterms:modified>
</cp:coreProperties>
</file>