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47B7A" w:rsidRPr="00C6479E" w:rsidRDefault="00163AB4">
      <w:pPr>
        <w:rPr>
          <w:i/>
          <w:szCs w:val="22"/>
        </w:rPr>
      </w:pPr>
      <w:r w:rsidRPr="00C6479E">
        <w:rPr>
          <w:i/>
          <w:szCs w:val="22"/>
        </w:rPr>
        <w:t>«Открытый университет» —</w:t>
      </w:r>
      <w:r w:rsidR="00C54C50" w:rsidRPr="00C6479E">
        <w:rPr>
          <w:i/>
          <w:szCs w:val="22"/>
        </w:rPr>
        <w:t xml:space="preserve"> </w:t>
      </w:r>
      <w:r w:rsidR="00075FCE" w:rsidRPr="00C6479E">
        <w:rPr>
          <w:i/>
          <w:szCs w:val="22"/>
        </w:rPr>
        <w:t>30 апреля</w:t>
      </w:r>
      <w:r w:rsidRPr="00C6479E">
        <w:rPr>
          <w:i/>
          <w:szCs w:val="22"/>
        </w:rPr>
        <w:t>, Новая сцена Александринского театра (наб. р. Фонтанки, 49а).</w:t>
      </w:r>
    </w:p>
    <w:p w:rsidR="00247B7A" w:rsidRPr="001E0D32" w:rsidRDefault="003917C9">
      <w:pPr>
        <w:rPr>
          <w:color w:val="auto"/>
          <w:szCs w:val="22"/>
          <w:lang w:val="en-US"/>
        </w:rPr>
      </w:pPr>
      <w:r w:rsidRPr="00FB357C">
        <w:rPr>
          <w:i/>
          <w:color w:val="auto"/>
          <w:szCs w:val="22"/>
        </w:rPr>
        <w:t xml:space="preserve">С </w:t>
      </w:r>
      <w:r w:rsidR="001E0D32">
        <w:rPr>
          <w:i/>
          <w:color w:val="auto"/>
          <w:szCs w:val="22"/>
        </w:rPr>
        <w:t>1</w:t>
      </w:r>
      <w:r w:rsidR="001E0D32">
        <w:rPr>
          <w:i/>
          <w:color w:val="auto"/>
          <w:szCs w:val="22"/>
          <w:lang w:val="en-US"/>
        </w:rPr>
        <w:t>2</w:t>
      </w:r>
      <w:r w:rsidR="00224AAA" w:rsidRPr="00FB357C">
        <w:rPr>
          <w:i/>
          <w:color w:val="auto"/>
          <w:szCs w:val="22"/>
        </w:rPr>
        <w:t>.00 до 2</w:t>
      </w:r>
      <w:r w:rsidR="001E0D32">
        <w:rPr>
          <w:i/>
          <w:color w:val="auto"/>
          <w:szCs w:val="22"/>
          <w:lang w:val="en-US"/>
        </w:rPr>
        <w:t>0</w:t>
      </w:r>
      <w:r w:rsidR="00224AAA" w:rsidRPr="00FB357C">
        <w:rPr>
          <w:i/>
          <w:color w:val="auto"/>
          <w:szCs w:val="22"/>
        </w:rPr>
        <w:t>.</w:t>
      </w:r>
      <w:r w:rsidR="001E0D32">
        <w:rPr>
          <w:i/>
          <w:color w:val="auto"/>
          <w:szCs w:val="22"/>
          <w:lang w:val="en-US"/>
        </w:rPr>
        <w:t>30</w:t>
      </w:r>
    </w:p>
    <w:p w:rsidR="003917C9" w:rsidRPr="00C6479E" w:rsidRDefault="003917C9">
      <w:pPr>
        <w:jc w:val="both"/>
        <w:rPr>
          <w:szCs w:val="22"/>
        </w:rPr>
      </w:pPr>
    </w:p>
    <w:p w:rsidR="00247B7A" w:rsidRPr="00C6479E" w:rsidRDefault="00075FCE">
      <w:pPr>
        <w:jc w:val="both"/>
        <w:rPr>
          <w:szCs w:val="22"/>
        </w:rPr>
      </w:pPr>
      <w:r w:rsidRPr="00C6479E">
        <w:rPr>
          <w:szCs w:val="22"/>
        </w:rPr>
        <w:t>30 апреля</w:t>
      </w:r>
      <w:r w:rsidR="00D80563" w:rsidRPr="00C6479E">
        <w:rPr>
          <w:szCs w:val="22"/>
        </w:rPr>
        <w:t xml:space="preserve"> пройдет </w:t>
      </w:r>
      <w:r w:rsidR="0021209D" w:rsidRPr="00C6479E">
        <w:rPr>
          <w:szCs w:val="22"/>
        </w:rPr>
        <w:t>шестой</w:t>
      </w:r>
      <w:r w:rsidR="003917C9" w:rsidRPr="00C6479E">
        <w:rPr>
          <w:szCs w:val="22"/>
        </w:rPr>
        <w:t xml:space="preserve"> </w:t>
      </w:r>
      <w:r w:rsidR="00163AB4" w:rsidRPr="00C6479E">
        <w:rPr>
          <w:szCs w:val="22"/>
        </w:rPr>
        <w:t>«Открытый университет» на Новой сцене Александринского театра. Это лекции лучших преподавателей</w:t>
      </w:r>
      <w:r w:rsidR="003917C9" w:rsidRPr="00C6479E">
        <w:rPr>
          <w:szCs w:val="22"/>
        </w:rPr>
        <w:t xml:space="preserve"> и </w:t>
      </w:r>
      <w:proofErr w:type="gramStart"/>
      <w:r w:rsidR="003917C9" w:rsidRPr="00C6479E">
        <w:rPr>
          <w:szCs w:val="22"/>
        </w:rPr>
        <w:t>ученых</w:t>
      </w:r>
      <w:proofErr w:type="gramEnd"/>
      <w:r w:rsidR="00163AB4" w:rsidRPr="00C6479E">
        <w:rPr>
          <w:szCs w:val="22"/>
        </w:rPr>
        <w:t xml:space="preserve"> петербургских</w:t>
      </w:r>
      <w:r w:rsidRPr="00C6479E">
        <w:rPr>
          <w:szCs w:val="22"/>
        </w:rPr>
        <w:t xml:space="preserve"> и европейских</w:t>
      </w:r>
      <w:r w:rsidR="00163AB4" w:rsidRPr="00C6479E">
        <w:rPr>
          <w:szCs w:val="22"/>
        </w:rPr>
        <w:t xml:space="preserve"> вузов</w:t>
      </w:r>
      <w:r w:rsidR="00F407A3" w:rsidRPr="00C6479E">
        <w:rPr>
          <w:szCs w:val="22"/>
        </w:rPr>
        <w:t xml:space="preserve"> </w:t>
      </w:r>
      <w:r w:rsidR="001F0B77" w:rsidRPr="00C6479E">
        <w:rPr>
          <w:szCs w:val="22"/>
        </w:rPr>
        <w:t>для всех желающих</w:t>
      </w:r>
      <w:r w:rsidR="00163AB4" w:rsidRPr="00C6479E">
        <w:rPr>
          <w:szCs w:val="22"/>
        </w:rPr>
        <w:t>. Вход на мероприятие свободный. Основателями проекта выступили Университет ИТМО, Европейский университет</w:t>
      </w:r>
      <w:r w:rsidR="001F0B77" w:rsidRPr="00C6479E">
        <w:rPr>
          <w:szCs w:val="22"/>
        </w:rPr>
        <w:t xml:space="preserve"> в Санкт-Петербурге</w:t>
      </w:r>
      <w:r w:rsidR="00163AB4" w:rsidRPr="00C6479E">
        <w:rPr>
          <w:szCs w:val="22"/>
        </w:rPr>
        <w:t xml:space="preserve"> и Санкт-Петербургский </w:t>
      </w:r>
      <w:r w:rsidR="00A60ED8">
        <w:rPr>
          <w:szCs w:val="22"/>
        </w:rPr>
        <w:t>п</w:t>
      </w:r>
      <w:r w:rsidR="00163AB4" w:rsidRPr="00C6479E">
        <w:rPr>
          <w:szCs w:val="22"/>
        </w:rPr>
        <w:t xml:space="preserve">олитехнический </w:t>
      </w:r>
      <w:r w:rsidR="00A60ED8">
        <w:rPr>
          <w:szCs w:val="22"/>
        </w:rPr>
        <w:t>у</w:t>
      </w:r>
      <w:r w:rsidR="00163AB4" w:rsidRPr="00C6479E">
        <w:rPr>
          <w:szCs w:val="22"/>
        </w:rPr>
        <w:t>ниверситет Петра Великого.</w:t>
      </w:r>
    </w:p>
    <w:p w:rsidR="00C6479E" w:rsidRPr="00C6479E" w:rsidRDefault="00C6479E">
      <w:pPr>
        <w:jc w:val="both"/>
        <w:rPr>
          <w:szCs w:val="22"/>
        </w:rPr>
      </w:pPr>
    </w:p>
    <w:p w:rsidR="00EE1D5D" w:rsidRPr="00147EB9" w:rsidRDefault="00EE1D5D">
      <w:pPr>
        <w:jc w:val="both"/>
        <w:rPr>
          <w:szCs w:val="22"/>
          <w:shd w:val="clear" w:color="auto" w:fill="FFFFFF"/>
        </w:rPr>
      </w:pPr>
      <w:r w:rsidRPr="00147EB9">
        <w:rPr>
          <w:szCs w:val="22"/>
          <w:shd w:val="clear" w:color="auto" w:fill="FFFFFF"/>
        </w:rPr>
        <w:t>Тема нового «Открытого университета» — «Технологии». Технологический прогресс делает нашу жизнь более комфортной, удобной и безопасной. Но в то же время прогресс ведет к неоднозначным общественным изменениям. Эксперты и гости «Открытого университета» обсудят, к чему ведет появление новых технологий.</w:t>
      </w:r>
      <w:r w:rsidR="00244826">
        <w:rPr>
          <w:szCs w:val="22"/>
          <w:shd w:val="clear" w:color="auto" w:fill="FFFFFF"/>
        </w:rPr>
        <w:t xml:space="preserve"> Четыре</w:t>
      </w:r>
      <w:r w:rsidRPr="00147EB9">
        <w:rPr>
          <w:szCs w:val="22"/>
          <w:shd w:val="clear" w:color="auto" w:fill="FFFFFF"/>
        </w:rPr>
        <w:t xml:space="preserve"> тематические секции с часа дня до десяти вечера</w:t>
      </w:r>
      <w:r w:rsidR="00147EB9" w:rsidRPr="00147EB9">
        <w:rPr>
          <w:szCs w:val="22"/>
          <w:shd w:val="clear" w:color="auto" w:fill="FFFFFF"/>
        </w:rPr>
        <w:t>.</w:t>
      </w:r>
    </w:p>
    <w:p w:rsidR="003917C9" w:rsidRDefault="003917C9" w:rsidP="00D367AC">
      <w:pPr>
        <w:jc w:val="both"/>
        <w:rPr>
          <w:sz w:val="24"/>
        </w:rPr>
      </w:pPr>
    </w:p>
    <w:p w:rsidR="00147EB9" w:rsidRPr="00147EB9" w:rsidRDefault="00C54C50" w:rsidP="00D80563">
      <w:pPr>
        <w:jc w:val="both"/>
        <w:rPr>
          <w:color w:val="222222"/>
          <w:szCs w:val="22"/>
          <w:shd w:val="clear" w:color="auto" w:fill="FFFFFF"/>
        </w:rPr>
      </w:pPr>
      <w:r w:rsidRPr="00147EB9">
        <w:rPr>
          <w:szCs w:val="22"/>
        </w:rPr>
        <w:t>Среди участников</w:t>
      </w:r>
      <w:r w:rsidR="00163AB4" w:rsidRPr="00147EB9">
        <w:rPr>
          <w:szCs w:val="22"/>
        </w:rPr>
        <w:t xml:space="preserve"> «Открытого университета» </w:t>
      </w:r>
      <w:r w:rsidR="0021209D" w:rsidRPr="00147EB9">
        <w:rPr>
          <w:szCs w:val="22"/>
        </w:rPr>
        <w:t>30 апреля:</w:t>
      </w:r>
      <w:r w:rsidR="00A60ED8">
        <w:t xml:space="preserve"> Юрий Кузьмич – директор лаборатории компьютерной криминалистики Университета ИТМО</w:t>
      </w:r>
      <w:r w:rsidR="0021209D" w:rsidRPr="00147EB9">
        <w:rPr>
          <w:szCs w:val="22"/>
          <w:shd w:val="clear" w:color="auto" w:fill="FFFFFF"/>
        </w:rPr>
        <w:t xml:space="preserve">, </w:t>
      </w:r>
      <w:r w:rsidR="00C6479E" w:rsidRPr="00147EB9">
        <w:rPr>
          <w:szCs w:val="22"/>
          <w:shd w:val="clear" w:color="auto" w:fill="FFFFFF"/>
        </w:rPr>
        <w:t xml:space="preserve">Иван </w:t>
      </w:r>
      <w:proofErr w:type="spellStart"/>
      <w:r w:rsidR="00C6479E" w:rsidRPr="00147EB9">
        <w:rPr>
          <w:szCs w:val="22"/>
          <w:shd w:val="clear" w:color="auto" w:fill="FFFFFF"/>
        </w:rPr>
        <w:t>Бегтин</w:t>
      </w:r>
      <w:proofErr w:type="spellEnd"/>
      <w:r w:rsidR="00C6479E" w:rsidRPr="00147EB9">
        <w:rPr>
          <w:szCs w:val="22"/>
          <w:shd w:val="clear" w:color="auto" w:fill="FFFFFF"/>
        </w:rPr>
        <w:t xml:space="preserve"> — </w:t>
      </w:r>
      <w:r w:rsidR="00147EB9" w:rsidRPr="00147EB9">
        <w:rPr>
          <w:szCs w:val="22"/>
          <w:shd w:val="clear" w:color="auto" w:fill="FFFFFF"/>
        </w:rPr>
        <w:t xml:space="preserve">директор АНО «Информационная культура», </w:t>
      </w:r>
      <w:r w:rsidR="00C6479E" w:rsidRPr="00147EB9">
        <w:rPr>
          <w:szCs w:val="22"/>
          <w:shd w:val="clear" w:color="auto" w:fill="FFFFFF"/>
        </w:rPr>
        <w:t>Андрей Фалалеев —</w:t>
      </w:r>
      <w:r w:rsidR="0021209D" w:rsidRPr="00147EB9">
        <w:rPr>
          <w:szCs w:val="22"/>
          <w:shd w:val="clear" w:color="auto" w:fill="FFFFFF"/>
        </w:rPr>
        <w:t xml:space="preserve"> </w:t>
      </w:r>
      <w:r w:rsidR="0021209D" w:rsidRPr="00147EB9">
        <w:rPr>
          <w:color w:val="222222"/>
          <w:szCs w:val="22"/>
          <w:shd w:val="clear" w:color="auto" w:fill="FFFFFF"/>
        </w:rPr>
        <w:t xml:space="preserve">директор Института передовых производственных технологий, </w:t>
      </w:r>
      <w:r w:rsidR="00C6479E" w:rsidRPr="00147EB9">
        <w:rPr>
          <w:color w:val="222222"/>
          <w:szCs w:val="22"/>
          <w:shd w:val="clear" w:color="auto" w:fill="FFFFFF"/>
        </w:rPr>
        <w:t xml:space="preserve">Кирилл Титаев </w:t>
      </w:r>
      <w:r w:rsidR="00C6479E" w:rsidRPr="00147EB9">
        <w:rPr>
          <w:szCs w:val="22"/>
          <w:shd w:val="clear" w:color="auto" w:fill="FFFFFF"/>
        </w:rPr>
        <w:t>—</w:t>
      </w:r>
      <w:r w:rsidR="00A8595B" w:rsidRPr="00147EB9">
        <w:rPr>
          <w:color w:val="222222"/>
          <w:szCs w:val="22"/>
          <w:shd w:val="clear" w:color="auto" w:fill="FFFFFF"/>
        </w:rPr>
        <w:t xml:space="preserve"> </w:t>
      </w:r>
      <w:r w:rsidR="00A8595B" w:rsidRPr="00147EB9">
        <w:rPr>
          <w:szCs w:val="22"/>
          <w:shd w:val="clear" w:color="auto" w:fill="FFFFFF"/>
        </w:rPr>
        <w:t>ведущий научный сотрудник Института пр</w:t>
      </w:r>
      <w:r w:rsidR="00147EB9" w:rsidRPr="00147EB9">
        <w:rPr>
          <w:szCs w:val="22"/>
          <w:shd w:val="clear" w:color="auto" w:fill="FFFFFF"/>
        </w:rPr>
        <w:t xml:space="preserve">облем </w:t>
      </w:r>
      <w:proofErr w:type="spellStart"/>
      <w:r w:rsidR="00147EB9" w:rsidRPr="00147EB9">
        <w:rPr>
          <w:szCs w:val="22"/>
          <w:shd w:val="clear" w:color="auto" w:fill="FFFFFF"/>
        </w:rPr>
        <w:t>правоприменения</w:t>
      </w:r>
      <w:proofErr w:type="spellEnd"/>
      <w:r w:rsidR="00147EB9" w:rsidRPr="00147EB9">
        <w:rPr>
          <w:szCs w:val="22"/>
          <w:shd w:val="clear" w:color="auto" w:fill="FFFFFF"/>
        </w:rPr>
        <w:t>, а также е</w:t>
      </w:r>
      <w:r w:rsidR="00A8595B" w:rsidRPr="00147EB9">
        <w:rPr>
          <w:szCs w:val="22"/>
          <w:shd w:val="clear" w:color="auto" w:fill="FFFFFF"/>
        </w:rPr>
        <w:t xml:space="preserve">вропейские спикеры из </w:t>
      </w:r>
      <w:r w:rsidR="00A8595B" w:rsidRPr="00147EB9">
        <w:rPr>
          <w:color w:val="222222"/>
          <w:szCs w:val="22"/>
          <w:shd w:val="clear" w:color="auto" w:fill="FFFFFF"/>
        </w:rPr>
        <w:t xml:space="preserve">Чешского технического университета в Праге, Лондонской школы экономики </w:t>
      </w:r>
      <w:r w:rsidR="00147EB9" w:rsidRPr="00147EB9">
        <w:rPr>
          <w:color w:val="222222"/>
          <w:szCs w:val="22"/>
          <w:shd w:val="clear" w:color="auto" w:fill="FFFFFF"/>
        </w:rPr>
        <w:t xml:space="preserve">и политических наук </w:t>
      </w:r>
      <w:r w:rsidR="00A8595B" w:rsidRPr="00147EB9">
        <w:rPr>
          <w:color w:val="222222"/>
          <w:szCs w:val="22"/>
          <w:shd w:val="clear" w:color="auto" w:fill="FFFFFF"/>
        </w:rPr>
        <w:t xml:space="preserve">и </w:t>
      </w:r>
      <w:r w:rsidR="00147EB9" w:rsidRPr="00147EB9">
        <w:rPr>
          <w:szCs w:val="22"/>
          <w:shd w:val="clear" w:color="auto" w:fill="FFFFFF"/>
        </w:rPr>
        <w:t>Хельсинкского университета.</w:t>
      </w:r>
    </w:p>
    <w:p w:rsidR="00147EB9" w:rsidRPr="00D80563" w:rsidRDefault="00147EB9" w:rsidP="00D80563">
      <w:pPr>
        <w:jc w:val="both"/>
        <w:rPr>
          <w:sz w:val="24"/>
        </w:rPr>
      </w:pPr>
    </w:p>
    <w:p w:rsidR="00EE1D5D" w:rsidRPr="00EE1D5D" w:rsidRDefault="003917C9">
      <w:pPr>
        <w:jc w:val="both"/>
        <w:rPr>
          <w:szCs w:val="22"/>
        </w:rPr>
      </w:pPr>
      <w:r w:rsidRPr="00EE1D5D">
        <w:rPr>
          <w:szCs w:val="22"/>
        </w:rPr>
        <w:t xml:space="preserve">В этот раз программа «Открытого университета» состоит </w:t>
      </w:r>
      <w:r w:rsidR="00EE1D5D" w:rsidRPr="00EE1D5D">
        <w:rPr>
          <w:szCs w:val="22"/>
        </w:rPr>
        <w:t xml:space="preserve">из 12 лекций. </w:t>
      </w:r>
    </w:p>
    <w:p w:rsidR="00AA492E" w:rsidRPr="00EE1D5D" w:rsidRDefault="005336EC">
      <w:pPr>
        <w:jc w:val="both"/>
        <w:rPr>
          <w:szCs w:val="22"/>
        </w:rPr>
      </w:pPr>
      <w:r w:rsidRPr="00EE1D5D">
        <w:rPr>
          <w:szCs w:val="22"/>
        </w:rPr>
        <w:t xml:space="preserve">Темы лекций: </w:t>
      </w:r>
      <w:r w:rsidR="00EE1D5D" w:rsidRPr="00EE1D5D">
        <w:rPr>
          <w:szCs w:val="22"/>
        </w:rPr>
        <w:t>«</w:t>
      </w:r>
      <w:r w:rsidR="00EE1D5D" w:rsidRPr="00EE1D5D">
        <w:rPr>
          <w:szCs w:val="22"/>
          <w:shd w:val="clear" w:color="auto" w:fill="FFFFFF"/>
        </w:rPr>
        <w:t>Как технологии меняют медицину и уход за пожилыми людьми?</w:t>
      </w:r>
      <w:r w:rsidR="00EE1D5D" w:rsidRPr="00EE1D5D">
        <w:rPr>
          <w:szCs w:val="22"/>
        </w:rPr>
        <w:t xml:space="preserve">», </w:t>
      </w:r>
      <w:r w:rsidR="00EE1D5D" w:rsidRPr="00EE1D5D">
        <w:rPr>
          <w:szCs w:val="22"/>
          <w:shd w:val="clear" w:color="auto" w:fill="FFFFFF"/>
        </w:rPr>
        <w:t xml:space="preserve"> </w:t>
      </w:r>
      <w:r w:rsidR="003219E1">
        <w:rPr>
          <w:szCs w:val="22"/>
          <w:shd w:val="clear" w:color="auto" w:fill="FFFFFF"/>
        </w:rPr>
        <w:t>«</w:t>
      </w:r>
      <w:r w:rsidR="00EE1D5D" w:rsidRPr="00EE1D5D">
        <w:rPr>
          <w:color w:val="222222"/>
          <w:szCs w:val="22"/>
          <w:shd w:val="clear" w:color="auto" w:fill="FFFFFF"/>
        </w:rPr>
        <w:t>От генов к геному: технологии лечения наследственного рака</w:t>
      </w:r>
      <w:r w:rsidR="00EE1D5D" w:rsidRPr="00EE1D5D">
        <w:rPr>
          <w:szCs w:val="22"/>
        </w:rPr>
        <w:t>»,</w:t>
      </w:r>
      <w:r w:rsidR="00147EB9">
        <w:rPr>
          <w:szCs w:val="22"/>
        </w:rPr>
        <w:t xml:space="preserve"> </w:t>
      </w:r>
      <w:r w:rsidR="00EE1D5D" w:rsidRPr="00EE1D5D">
        <w:rPr>
          <w:szCs w:val="22"/>
        </w:rPr>
        <w:t xml:space="preserve"> «</w:t>
      </w:r>
      <w:r w:rsidR="00EE1D5D" w:rsidRPr="00EE1D5D">
        <w:rPr>
          <w:szCs w:val="22"/>
          <w:shd w:val="clear" w:color="auto" w:fill="FFFFFF"/>
        </w:rPr>
        <w:t>Искусственное тело: путь к бессмертию или тупик развития?</w:t>
      </w:r>
      <w:r w:rsidR="00EE1D5D" w:rsidRPr="00EE1D5D">
        <w:rPr>
          <w:szCs w:val="22"/>
        </w:rPr>
        <w:t>», «</w:t>
      </w:r>
      <w:r w:rsidR="00EE1D5D" w:rsidRPr="00EE1D5D">
        <w:rPr>
          <w:szCs w:val="22"/>
          <w:shd w:val="clear" w:color="auto" w:fill="FFFFFF"/>
        </w:rPr>
        <w:t>Готово ли общество к машинам без водителей?</w:t>
      </w:r>
      <w:r w:rsidR="00EE1D5D" w:rsidRPr="00EE1D5D">
        <w:rPr>
          <w:szCs w:val="22"/>
        </w:rPr>
        <w:t>»,  «</w:t>
      </w:r>
      <w:r w:rsidR="00EE1D5D" w:rsidRPr="00EE1D5D">
        <w:rPr>
          <w:szCs w:val="22"/>
          <w:shd w:val="clear" w:color="auto" w:fill="FFFFFF"/>
        </w:rPr>
        <w:t>Что такое открытые данные?</w:t>
      </w:r>
      <w:r w:rsidR="00EE1D5D" w:rsidRPr="00EE1D5D">
        <w:rPr>
          <w:szCs w:val="22"/>
        </w:rPr>
        <w:t>»</w:t>
      </w:r>
      <w:r w:rsidR="00147EB9">
        <w:rPr>
          <w:szCs w:val="22"/>
        </w:rPr>
        <w:t xml:space="preserve">, </w:t>
      </w:r>
      <w:r w:rsidR="00EE1D5D" w:rsidRPr="00EE1D5D">
        <w:rPr>
          <w:szCs w:val="22"/>
        </w:rPr>
        <w:t>«</w:t>
      </w:r>
      <w:r w:rsidR="00EE1D5D" w:rsidRPr="00EE1D5D">
        <w:rPr>
          <w:szCs w:val="22"/>
          <w:shd w:val="clear" w:color="auto" w:fill="FFFFFF"/>
        </w:rPr>
        <w:t>Как открытые данные могут изменить науку?</w:t>
      </w:r>
      <w:r w:rsidR="00EE1D5D" w:rsidRPr="00EE1D5D">
        <w:rPr>
          <w:szCs w:val="22"/>
        </w:rPr>
        <w:t>», «</w:t>
      </w:r>
      <w:r w:rsidR="00EE1D5D" w:rsidRPr="00EE1D5D">
        <w:rPr>
          <w:szCs w:val="22"/>
          <w:shd w:val="clear" w:color="auto" w:fill="FFFFFF"/>
        </w:rPr>
        <w:t>Как работает открытый бюджет?</w:t>
      </w:r>
      <w:r w:rsidR="00EE1D5D" w:rsidRPr="00EE1D5D">
        <w:rPr>
          <w:szCs w:val="22"/>
        </w:rPr>
        <w:t>», «</w:t>
      </w:r>
      <w:r w:rsidR="00EE1D5D" w:rsidRPr="00EE1D5D">
        <w:rPr>
          <w:color w:val="222222"/>
          <w:szCs w:val="22"/>
          <w:shd w:val="clear" w:color="auto" w:fill="FFFFFF"/>
        </w:rPr>
        <w:t>В чем виноваты новые технологии и почему люди их боятся?</w:t>
      </w:r>
      <w:r w:rsidR="00EE1D5D" w:rsidRPr="00EE1D5D">
        <w:rPr>
          <w:szCs w:val="22"/>
        </w:rPr>
        <w:t>», «</w:t>
      </w:r>
      <w:r w:rsidR="00EE1D5D" w:rsidRPr="00EE1D5D">
        <w:rPr>
          <w:szCs w:val="22"/>
          <w:shd w:val="clear" w:color="auto" w:fill="FFFFFF"/>
        </w:rPr>
        <w:t>Когда правосудие становится технологией: как работают суды в России</w:t>
      </w:r>
      <w:r w:rsidR="00EE1D5D" w:rsidRPr="00EE1D5D">
        <w:rPr>
          <w:szCs w:val="22"/>
        </w:rPr>
        <w:t>»</w:t>
      </w:r>
      <w:r w:rsidR="00147EB9">
        <w:rPr>
          <w:szCs w:val="22"/>
        </w:rPr>
        <w:t xml:space="preserve">, </w:t>
      </w:r>
      <w:r w:rsidR="00EE1D5D" w:rsidRPr="00EE1D5D">
        <w:rPr>
          <w:szCs w:val="22"/>
        </w:rPr>
        <w:t>«</w:t>
      </w:r>
      <w:r w:rsidR="00EE1D5D" w:rsidRPr="00EE1D5D">
        <w:rPr>
          <w:color w:val="222222"/>
          <w:szCs w:val="22"/>
          <w:shd w:val="clear" w:color="auto" w:fill="FFFFFF"/>
        </w:rPr>
        <w:t>Опасные информационные технологии</w:t>
      </w:r>
      <w:r w:rsidR="00EE1D5D" w:rsidRPr="00EE1D5D">
        <w:rPr>
          <w:szCs w:val="22"/>
        </w:rPr>
        <w:t>», «</w:t>
      </w:r>
      <w:r w:rsidR="00EE1D5D" w:rsidRPr="00EE1D5D">
        <w:rPr>
          <w:szCs w:val="22"/>
          <w:shd w:val="clear" w:color="auto" w:fill="FFFFFF"/>
        </w:rPr>
        <w:t>Социальные сети и демократия</w:t>
      </w:r>
      <w:r w:rsidR="00EE1D5D" w:rsidRPr="00EE1D5D">
        <w:rPr>
          <w:szCs w:val="22"/>
        </w:rPr>
        <w:t>»</w:t>
      </w:r>
      <w:r w:rsidR="00147EB9">
        <w:rPr>
          <w:szCs w:val="22"/>
        </w:rPr>
        <w:t xml:space="preserve">, </w:t>
      </w:r>
      <w:r w:rsidR="00EE1D5D" w:rsidRPr="00EE1D5D">
        <w:rPr>
          <w:szCs w:val="22"/>
        </w:rPr>
        <w:t>«</w:t>
      </w:r>
      <w:proofErr w:type="spellStart"/>
      <w:r w:rsidR="00EE1D5D" w:rsidRPr="00EE1D5D">
        <w:rPr>
          <w:color w:val="222222"/>
          <w:szCs w:val="22"/>
          <w:shd w:val="clear" w:color="auto" w:fill="FFFFFF"/>
        </w:rPr>
        <w:t>Роботовладельческое</w:t>
      </w:r>
      <w:proofErr w:type="spellEnd"/>
      <w:r w:rsidR="00EE1D5D" w:rsidRPr="00EE1D5D">
        <w:rPr>
          <w:color w:val="222222"/>
          <w:szCs w:val="22"/>
          <w:shd w:val="clear" w:color="auto" w:fill="FFFFFF"/>
        </w:rPr>
        <w:t xml:space="preserve"> общество</w:t>
      </w:r>
      <w:r w:rsidR="00EE1D5D" w:rsidRPr="00EE1D5D">
        <w:rPr>
          <w:szCs w:val="22"/>
        </w:rPr>
        <w:t>»</w:t>
      </w:r>
      <w:r w:rsidR="00147EB9">
        <w:rPr>
          <w:szCs w:val="22"/>
        </w:rPr>
        <w:t xml:space="preserve">, </w:t>
      </w:r>
      <w:r w:rsidR="00EE1D5D" w:rsidRPr="00EE1D5D">
        <w:rPr>
          <w:szCs w:val="22"/>
        </w:rPr>
        <w:t>«</w:t>
      </w:r>
      <w:r w:rsidR="00EE1D5D" w:rsidRPr="00EE1D5D">
        <w:rPr>
          <w:color w:val="222222"/>
          <w:szCs w:val="22"/>
          <w:shd w:val="clear" w:color="auto" w:fill="FFFFFF"/>
        </w:rPr>
        <w:t>Электронное правительство в России: есть или только кажется?</w:t>
      </w:r>
      <w:r w:rsidR="00EE1D5D" w:rsidRPr="00EE1D5D">
        <w:rPr>
          <w:szCs w:val="22"/>
        </w:rPr>
        <w:t>», «</w:t>
      </w:r>
      <w:r w:rsidR="00EE1D5D" w:rsidRPr="00EE1D5D">
        <w:rPr>
          <w:color w:val="222222"/>
          <w:szCs w:val="22"/>
          <w:shd w:val="clear" w:color="auto" w:fill="FFFFFF"/>
        </w:rPr>
        <w:t>Почему роботы не смогут заменить людей в космосе</w:t>
      </w:r>
      <w:r w:rsidR="00EE1D5D" w:rsidRPr="00EE1D5D">
        <w:rPr>
          <w:szCs w:val="22"/>
        </w:rPr>
        <w:t>».</w:t>
      </w:r>
    </w:p>
    <w:p w:rsidR="00A8595B" w:rsidRPr="002A7D2D" w:rsidRDefault="00A8595B">
      <w:pPr>
        <w:jc w:val="both"/>
        <w:rPr>
          <w:szCs w:val="22"/>
        </w:rPr>
      </w:pPr>
    </w:p>
    <w:p w:rsidR="00247B7A" w:rsidRPr="002A7D2D" w:rsidRDefault="00163AB4">
      <w:pPr>
        <w:jc w:val="both"/>
        <w:rPr>
          <w:szCs w:val="22"/>
        </w:rPr>
      </w:pPr>
      <w:r w:rsidRPr="002A7D2D">
        <w:rPr>
          <w:szCs w:val="22"/>
        </w:rPr>
        <w:t xml:space="preserve">Программа — на сайте «Открытого университета»: </w:t>
      </w:r>
      <w:hyperlink r:id="rId9" w:history="1">
        <w:r w:rsidR="003135F0" w:rsidRPr="002A7D2D">
          <w:rPr>
            <w:rStyle w:val="a5"/>
            <w:szCs w:val="22"/>
          </w:rPr>
          <w:t>http://ouniversity.ru/</w:t>
        </w:r>
      </w:hyperlink>
      <w:r w:rsidR="003135F0" w:rsidRPr="002A7D2D">
        <w:rPr>
          <w:szCs w:val="22"/>
        </w:rPr>
        <w:t xml:space="preserve"> </w:t>
      </w:r>
    </w:p>
    <w:p w:rsidR="00C6479E" w:rsidRPr="002A7D2D" w:rsidRDefault="00C6479E">
      <w:pPr>
        <w:jc w:val="both"/>
        <w:rPr>
          <w:szCs w:val="22"/>
        </w:rPr>
      </w:pPr>
    </w:p>
    <w:p w:rsidR="003917C9" w:rsidRPr="002A7D2D" w:rsidRDefault="00163AB4" w:rsidP="00AA492E">
      <w:pPr>
        <w:rPr>
          <w:szCs w:val="22"/>
        </w:rPr>
      </w:pPr>
      <w:r w:rsidRPr="002A7D2D">
        <w:rPr>
          <w:szCs w:val="22"/>
        </w:rPr>
        <w:lastRenderedPageBreak/>
        <w:t>Время</w:t>
      </w:r>
      <w:r w:rsidR="00C6479E" w:rsidRPr="002A7D2D">
        <w:rPr>
          <w:szCs w:val="22"/>
        </w:rPr>
        <w:t xml:space="preserve"> начала</w:t>
      </w:r>
      <w:r w:rsidRPr="002A7D2D">
        <w:rPr>
          <w:szCs w:val="22"/>
        </w:rPr>
        <w:t>:</w:t>
      </w:r>
      <w:r w:rsidR="00AA492E" w:rsidRPr="002A7D2D">
        <w:rPr>
          <w:szCs w:val="22"/>
        </w:rPr>
        <w:t xml:space="preserve"> </w:t>
      </w:r>
      <w:r w:rsidR="00A8595B" w:rsidRPr="002A7D2D">
        <w:rPr>
          <w:szCs w:val="22"/>
        </w:rPr>
        <w:t xml:space="preserve">30 </w:t>
      </w:r>
      <w:r w:rsidR="00A8595B" w:rsidRPr="0014261C">
        <w:rPr>
          <w:color w:val="auto"/>
          <w:szCs w:val="22"/>
        </w:rPr>
        <w:t>апреля</w:t>
      </w:r>
      <w:r w:rsidR="003917C9" w:rsidRPr="0014261C">
        <w:rPr>
          <w:color w:val="auto"/>
          <w:szCs w:val="22"/>
        </w:rPr>
        <w:t xml:space="preserve">, </w:t>
      </w:r>
      <w:r w:rsidR="001E0D32">
        <w:rPr>
          <w:color w:val="auto"/>
          <w:szCs w:val="22"/>
        </w:rPr>
        <w:t>1</w:t>
      </w:r>
      <w:r w:rsidR="001E0D32" w:rsidRPr="00A60ED8">
        <w:rPr>
          <w:color w:val="auto"/>
          <w:szCs w:val="22"/>
        </w:rPr>
        <w:t>2</w:t>
      </w:r>
      <w:r w:rsidR="003917C9" w:rsidRPr="0014261C">
        <w:rPr>
          <w:color w:val="auto"/>
          <w:szCs w:val="22"/>
        </w:rPr>
        <w:t>:00</w:t>
      </w:r>
      <w:r w:rsidR="00053AAE" w:rsidRPr="0014261C">
        <w:rPr>
          <w:color w:val="auto"/>
          <w:szCs w:val="22"/>
        </w:rPr>
        <w:t>.</w:t>
      </w:r>
    </w:p>
    <w:p w:rsidR="00AA492E" w:rsidRPr="002A7D2D" w:rsidRDefault="00163AB4" w:rsidP="00AA492E">
      <w:pPr>
        <w:rPr>
          <w:szCs w:val="22"/>
        </w:rPr>
      </w:pPr>
      <w:r w:rsidRPr="002A7D2D">
        <w:rPr>
          <w:szCs w:val="22"/>
        </w:rPr>
        <w:t xml:space="preserve">Место: Новая сцена Александринского театра (наб. р. Фонтанки, 49а), </w:t>
      </w:r>
      <w:proofErr w:type="spellStart"/>
      <w:r w:rsidR="00A8595B" w:rsidRPr="002A7D2D">
        <w:rPr>
          <w:szCs w:val="22"/>
        </w:rPr>
        <w:t>медиацентр</w:t>
      </w:r>
      <w:proofErr w:type="spellEnd"/>
      <w:r w:rsidR="00A8595B" w:rsidRPr="002A7D2D">
        <w:rPr>
          <w:szCs w:val="22"/>
        </w:rPr>
        <w:t xml:space="preserve"> и фойе</w:t>
      </w:r>
      <w:r w:rsidR="0014261C">
        <w:rPr>
          <w:szCs w:val="22"/>
        </w:rPr>
        <w:t>.</w:t>
      </w:r>
    </w:p>
    <w:p w:rsidR="00247B7A" w:rsidRDefault="00163AB4" w:rsidP="00AA492E">
      <w:r w:rsidRPr="002A7D2D">
        <w:rPr>
          <w:szCs w:val="22"/>
        </w:rPr>
        <w:t>Вход свободный, но нужно зарегистрироваться на сайте</w:t>
      </w:r>
      <w:r w:rsidR="00147EB9">
        <w:rPr>
          <w:szCs w:val="22"/>
        </w:rPr>
        <w:t xml:space="preserve">: </w:t>
      </w:r>
      <w:r w:rsidR="00147EB9" w:rsidRPr="00147EB9">
        <w:rPr>
          <w:szCs w:val="22"/>
        </w:rPr>
        <w:t>https://ouniversity.timepad.ru/event/321741/</w:t>
      </w:r>
    </w:p>
    <w:p w:rsidR="00247B7A" w:rsidRDefault="00247B7A">
      <w:pPr>
        <w:jc w:val="both"/>
      </w:pPr>
    </w:p>
    <w:p w:rsidR="00247B7A" w:rsidRPr="002A7D2D" w:rsidRDefault="00163AB4">
      <w:pPr>
        <w:jc w:val="both"/>
        <w:rPr>
          <w:szCs w:val="22"/>
        </w:rPr>
      </w:pPr>
      <w:r w:rsidRPr="002A7D2D">
        <w:rPr>
          <w:szCs w:val="22"/>
        </w:rPr>
        <w:t>Подробная информация о каждом спикер</w:t>
      </w:r>
      <w:r w:rsidR="00C54C50" w:rsidRPr="002A7D2D">
        <w:rPr>
          <w:szCs w:val="22"/>
        </w:rPr>
        <w:t>е</w:t>
      </w:r>
      <w:r w:rsidRPr="002A7D2D">
        <w:rPr>
          <w:szCs w:val="22"/>
        </w:rPr>
        <w:t xml:space="preserve"> — </w:t>
      </w:r>
      <w:r w:rsidR="001F0B77" w:rsidRPr="002A7D2D">
        <w:rPr>
          <w:szCs w:val="22"/>
        </w:rPr>
        <w:t>ниже на этой странице</w:t>
      </w:r>
      <w:r w:rsidRPr="002A7D2D">
        <w:rPr>
          <w:szCs w:val="22"/>
        </w:rPr>
        <w:t>.</w:t>
      </w:r>
    </w:p>
    <w:p w:rsidR="00247B7A" w:rsidRPr="002A7D2D" w:rsidRDefault="00163AB4" w:rsidP="002A7D2D">
      <w:pPr>
        <w:jc w:val="both"/>
        <w:rPr>
          <w:szCs w:val="22"/>
        </w:rPr>
      </w:pPr>
      <w:r w:rsidRPr="002A7D2D">
        <w:rPr>
          <w:szCs w:val="22"/>
        </w:rPr>
        <w:t>Информация об основателях и организато</w:t>
      </w:r>
      <w:r w:rsidR="00AC72E7" w:rsidRPr="002A7D2D">
        <w:rPr>
          <w:szCs w:val="22"/>
        </w:rPr>
        <w:t xml:space="preserve">рах «Открытого университета» — </w:t>
      </w:r>
      <w:r w:rsidRPr="002A7D2D">
        <w:rPr>
          <w:szCs w:val="22"/>
        </w:rPr>
        <w:t xml:space="preserve">в самом конце. </w:t>
      </w:r>
    </w:p>
    <w:p w:rsidR="00F407A3" w:rsidRPr="002A7D2D" w:rsidRDefault="00F407A3">
      <w:pPr>
        <w:rPr>
          <w:b/>
          <w:szCs w:val="22"/>
        </w:rPr>
      </w:pPr>
    </w:p>
    <w:p w:rsidR="00247B7A" w:rsidRPr="002A7D2D" w:rsidRDefault="00163AB4">
      <w:pPr>
        <w:rPr>
          <w:szCs w:val="22"/>
        </w:rPr>
      </w:pPr>
      <w:r w:rsidRPr="002A7D2D">
        <w:rPr>
          <w:b/>
          <w:szCs w:val="22"/>
        </w:rPr>
        <w:t>Контакты для прессы:</w:t>
      </w:r>
    </w:p>
    <w:p w:rsidR="00247B7A" w:rsidRPr="002A7D2D" w:rsidRDefault="00B63E07">
      <w:pPr>
        <w:rPr>
          <w:szCs w:val="22"/>
        </w:rPr>
      </w:pPr>
      <w:r w:rsidRPr="002A7D2D">
        <w:rPr>
          <w:szCs w:val="22"/>
        </w:rPr>
        <w:t xml:space="preserve">Программный директор </w:t>
      </w:r>
      <w:r w:rsidR="00AA492E" w:rsidRPr="002A7D2D">
        <w:rPr>
          <w:szCs w:val="22"/>
        </w:rPr>
        <w:t>«Открытого университета»</w:t>
      </w:r>
      <w:r w:rsidR="00163AB4" w:rsidRPr="002A7D2D">
        <w:rPr>
          <w:szCs w:val="22"/>
        </w:rPr>
        <w:br/>
      </w:r>
      <w:r w:rsidRPr="002A7D2D">
        <w:rPr>
          <w:szCs w:val="22"/>
        </w:rPr>
        <w:t xml:space="preserve">Михаил </w:t>
      </w:r>
      <w:proofErr w:type="spellStart"/>
      <w:r w:rsidRPr="002A7D2D">
        <w:rPr>
          <w:szCs w:val="22"/>
        </w:rPr>
        <w:t>Тупикин</w:t>
      </w:r>
      <w:proofErr w:type="spellEnd"/>
    </w:p>
    <w:p w:rsidR="00AA492E" w:rsidRPr="002A7D2D" w:rsidRDefault="00AC72E7">
      <w:pPr>
        <w:rPr>
          <w:szCs w:val="22"/>
        </w:rPr>
      </w:pPr>
      <w:r w:rsidRPr="002A7D2D">
        <w:rPr>
          <w:szCs w:val="22"/>
        </w:rPr>
        <w:t>+7</w:t>
      </w:r>
      <w:r w:rsidR="00B63E07" w:rsidRPr="002A7D2D">
        <w:rPr>
          <w:szCs w:val="22"/>
        </w:rPr>
        <w:t xml:space="preserve"> (909) 588 57 38</w:t>
      </w:r>
    </w:p>
    <w:p w:rsidR="00AA492E" w:rsidRPr="002A7D2D" w:rsidRDefault="00B63E07">
      <w:pPr>
        <w:rPr>
          <w:szCs w:val="22"/>
        </w:rPr>
      </w:pPr>
      <w:r w:rsidRPr="002A7D2D">
        <w:rPr>
          <w:szCs w:val="22"/>
          <w:lang w:val="sv-SE"/>
        </w:rPr>
        <w:t>misha</w:t>
      </w:r>
      <w:r w:rsidR="00AA492E" w:rsidRPr="002A7D2D">
        <w:rPr>
          <w:szCs w:val="22"/>
        </w:rPr>
        <w:t>@paperpaper.ru</w:t>
      </w:r>
    </w:p>
    <w:p w:rsidR="00247B7A" w:rsidRPr="002A7D2D" w:rsidRDefault="00247B7A">
      <w:pPr>
        <w:rPr>
          <w:szCs w:val="22"/>
        </w:rPr>
      </w:pPr>
    </w:p>
    <w:p w:rsidR="00C6479E" w:rsidRPr="002A7D2D" w:rsidRDefault="00163AB4">
      <w:pPr>
        <w:rPr>
          <w:szCs w:val="22"/>
        </w:rPr>
      </w:pPr>
      <w:r w:rsidRPr="002A7D2D">
        <w:rPr>
          <w:szCs w:val="22"/>
        </w:rPr>
        <w:t xml:space="preserve">Организация интервью со спикерами и представителями вузов, аккредитация журналистов, комментарии организаторов «Открытого университета», ответы на все вопросы. </w:t>
      </w:r>
    </w:p>
    <w:p w:rsidR="00C6479E" w:rsidRDefault="00C6479E"/>
    <w:p w:rsidR="00247B7A" w:rsidRDefault="00247B7A"/>
    <w:p w:rsidR="00AA492E" w:rsidRDefault="00163AB4" w:rsidP="00C3765C">
      <w:pPr>
        <w:jc w:val="center"/>
        <w:rPr>
          <w:b/>
          <w:sz w:val="28"/>
        </w:rPr>
      </w:pPr>
      <w:r>
        <w:rPr>
          <w:b/>
          <w:sz w:val="28"/>
        </w:rPr>
        <w:t>Спикеры</w:t>
      </w:r>
      <w:r w:rsidRPr="00147EB9">
        <w:rPr>
          <w:b/>
          <w:sz w:val="28"/>
        </w:rPr>
        <w:t xml:space="preserve"> «</w:t>
      </w:r>
      <w:r>
        <w:rPr>
          <w:b/>
          <w:sz w:val="28"/>
        </w:rPr>
        <w:t>Открытого</w:t>
      </w:r>
      <w:r w:rsidRPr="00147EB9">
        <w:rPr>
          <w:b/>
          <w:sz w:val="28"/>
        </w:rPr>
        <w:t xml:space="preserve"> </w:t>
      </w:r>
      <w:r>
        <w:rPr>
          <w:b/>
          <w:sz w:val="28"/>
        </w:rPr>
        <w:t>университета</w:t>
      </w:r>
      <w:r w:rsidRPr="00147EB9">
        <w:rPr>
          <w:b/>
          <w:sz w:val="28"/>
        </w:rPr>
        <w:t xml:space="preserve">» </w:t>
      </w:r>
      <w:r w:rsidR="009C11A5" w:rsidRPr="00147EB9">
        <w:rPr>
          <w:b/>
          <w:sz w:val="28"/>
        </w:rPr>
        <w:t xml:space="preserve">30 </w:t>
      </w:r>
      <w:r w:rsidR="009C11A5">
        <w:rPr>
          <w:b/>
          <w:sz w:val="28"/>
        </w:rPr>
        <w:t>апреля</w:t>
      </w:r>
    </w:p>
    <w:p w:rsidR="00C3765C" w:rsidRDefault="00C3765C">
      <w:pPr>
        <w:rPr>
          <w:b/>
          <w:sz w:val="28"/>
        </w:rPr>
      </w:pPr>
    </w:p>
    <w:p w:rsidR="002A7D2D" w:rsidRPr="00881A7E" w:rsidRDefault="002A7D2D" w:rsidP="002A7D2D">
      <w:pPr>
        <w:jc w:val="both"/>
        <w:rPr>
          <w:szCs w:val="22"/>
          <w:shd w:val="clear" w:color="auto" w:fill="FFFFFF"/>
        </w:rPr>
      </w:pPr>
      <w:proofErr w:type="spellStart"/>
      <w:proofErr w:type="gramStart"/>
      <w:r w:rsidRPr="00881A7E">
        <w:rPr>
          <w:i/>
          <w:szCs w:val="22"/>
          <w:shd w:val="clear" w:color="auto" w:fill="FFFFFF"/>
        </w:rPr>
        <w:t>C</w:t>
      </w:r>
      <w:proofErr w:type="gramEnd"/>
      <w:r w:rsidRPr="00881A7E">
        <w:rPr>
          <w:i/>
          <w:szCs w:val="22"/>
          <w:shd w:val="clear" w:color="auto" w:fill="FFFFFF"/>
        </w:rPr>
        <w:t>екция</w:t>
      </w:r>
      <w:proofErr w:type="spellEnd"/>
      <w:r w:rsidRPr="00881A7E">
        <w:rPr>
          <w:i/>
          <w:szCs w:val="22"/>
          <w:shd w:val="clear" w:color="auto" w:fill="FFFFFF"/>
        </w:rPr>
        <w:t xml:space="preserve"> «Технологии для людей»</w:t>
      </w:r>
      <w:r w:rsidRPr="00881A7E">
        <w:rPr>
          <w:szCs w:val="22"/>
          <w:shd w:val="clear" w:color="auto" w:fill="FFFFFF"/>
        </w:rPr>
        <w:t xml:space="preserve"> — </w:t>
      </w:r>
      <w:r w:rsidR="00147EB9" w:rsidRPr="00881A7E">
        <w:rPr>
          <w:szCs w:val="22"/>
          <w:shd w:val="clear" w:color="auto" w:fill="FFFFFF"/>
        </w:rPr>
        <w:t xml:space="preserve">о том, как технологии улучшают качество жизни отдельных людей и всего общества. Уход за </w:t>
      </w:r>
      <w:proofErr w:type="gramStart"/>
      <w:r w:rsidR="00147EB9" w:rsidRPr="00881A7E">
        <w:rPr>
          <w:szCs w:val="22"/>
          <w:shd w:val="clear" w:color="auto" w:fill="FFFFFF"/>
        </w:rPr>
        <w:t>пожилыми</w:t>
      </w:r>
      <w:proofErr w:type="gramEnd"/>
      <w:r w:rsidR="00147EB9" w:rsidRPr="00881A7E">
        <w:rPr>
          <w:szCs w:val="22"/>
          <w:shd w:val="clear" w:color="auto" w:fill="FFFFFF"/>
        </w:rPr>
        <w:t xml:space="preserve">, генетические методы диагностики заболеваний и </w:t>
      </w:r>
      <w:proofErr w:type="spellStart"/>
      <w:r w:rsidR="00147EB9" w:rsidRPr="00881A7E">
        <w:rPr>
          <w:szCs w:val="22"/>
          <w:shd w:val="clear" w:color="auto" w:fill="FFFFFF"/>
        </w:rPr>
        <w:t>киборгизация</w:t>
      </w:r>
      <w:proofErr w:type="spellEnd"/>
      <w:r w:rsidR="00147EB9" w:rsidRPr="00881A7E">
        <w:rPr>
          <w:szCs w:val="22"/>
          <w:shd w:val="clear" w:color="auto" w:fill="FFFFFF"/>
        </w:rPr>
        <w:t>: насколько глубоко технологии встроены в нашу жизнь сегодня и чего ждать в будущем?</w:t>
      </w:r>
    </w:p>
    <w:p w:rsidR="009C11A5" w:rsidRPr="002A7D2D" w:rsidRDefault="009C11A5">
      <w:pPr>
        <w:rPr>
          <w:b/>
          <w:sz w:val="28"/>
        </w:rPr>
      </w:pPr>
    </w:p>
    <w:p w:rsidR="00B63E07" w:rsidRPr="00C6479E" w:rsidRDefault="000807A0" w:rsidP="00B63E07">
      <w:pPr>
        <w:pStyle w:val="a6"/>
        <w:numPr>
          <w:ilvl w:val="0"/>
          <w:numId w:val="1"/>
        </w:numPr>
        <w:rPr>
          <w:szCs w:val="22"/>
          <w:shd w:val="clear" w:color="auto" w:fill="FFFFFF"/>
        </w:rPr>
      </w:pPr>
      <w:r w:rsidRPr="00C3765C">
        <w:rPr>
          <w:b/>
          <w:szCs w:val="22"/>
          <w:shd w:val="clear" w:color="auto" w:fill="FFFFFF"/>
        </w:rPr>
        <w:t xml:space="preserve">Ольга </w:t>
      </w:r>
      <w:proofErr w:type="spellStart"/>
      <w:r w:rsidRPr="00C3765C">
        <w:rPr>
          <w:b/>
          <w:szCs w:val="22"/>
          <w:shd w:val="clear" w:color="auto" w:fill="FFFFFF"/>
        </w:rPr>
        <w:t>Ш</w:t>
      </w:r>
      <w:r w:rsidR="00F530B8" w:rsidRPr="00C3765C">
        <w:rPr>
          <w:b/>
          <w:szCs w:val="22"/>
          <w:shd w:val="clear" w:color="auto" w:fill="FFFFFF"/>
        </w:rPr>
        <w:t>тепанкова</w:t>
      </w:r>
      <w:proofErr w:type="spellEnd"/>
      <w:r w:rsidR="00F530B8" w:rsidRPr="00C6479E">
        <w:rPr>
          <w:szCs w:val="22"/>
          <w:shd w:val="clear" w:color="auto" w:fill="FFFFFF"/>
        </w:rPr>
        <w:t>,</w:t>
      </w:r>
      <w:r w:rsidR="009C11A5" w:rsidRPr="00C6479E">
        <w:rPr>
          <w:szCs w:val="22"/>
          <w:shd w:val="clear" w:color="auto" w:fill="FFFFFF"/>
        </w:rPr>
        <w:t xml:space="preserve"> </w:t>
      </w:r>
      <w:r w:rsidR="00B63E07" w:rsidRPr="00C6479E">
        <w:rPr>
          <w:szCs w:val="22"/>
          <w:shd w:val="clear" w:color="auto" w:fill="FFFFFF"/>
        </w:rPr>
        <w:t xml:space="preserve">профессор прикладной кибернетики, </w:t>
      </w:r>
      <w:r w:rsidR="00F530B8" w:rsidRPr="00C6479E">
        <w:rPr>
          <w:szCs w:val="22"/>
          <w:shd w:val="clear" w:color="auto" w:fill="FFFFFF"/>
        </w:rPr>
        <w:t>Чешский Технический Университет в Праге</w:t>
      </w:r>
    </w:p>
    <w:p w:rsidR="009C11A5" w:rsidRPr="00C6479E" w:rsidRDefault="009C11A5" w:rsidP="00B63E07">
      <w:pPr>
        <w:ind w:firstLine="720"/>
        <w:rPr>
          <w:szCs w:val="22"/>
        </w:rPr>
      </w:pPr>
      <w:r w:rsidRPr="00C6479E">
        <w:rPr>
          <w:szCs w:val="22"/>
        </w:rPr>
        <w:t>Больше информации о спикере:</w:t>
      </w:r>
      <w:r w:rsidR="00C6479E">
        <w:rPr>
          <w:szCs w:val="22"/>
        </w:rPr>
        <w:t xml:space="preserve"> </w:t>
      </w:r>
      <w:r w:rsidR="00C6479E" w:rsidRPr="00C6479E">
        <w:rPr>
          <w:szCs w:val="22"/>
        </w:rPr>
        <w:t>http://www.ciirc.cvut.cz/research/beat/</w:t>
      </w:r>
    </w:p>
    <w:p w:rsidR="009C11A5" w:rsidRPr="00C6479E" w:rsidRDefault="009C11A5">
      <w:pPr>
        <w:rPr>
          <w:szCs w:val="22"/>
        </w:rPr>
      </w:pPr>
    </w:p>
    <w:p w:rsidR="003F1213" w:rsidRPr="003F1213" w:rsidRDefault="00F530B8" w:rsidP="00B63E07">
      <w:pPr>
        <w:pStyle w:val="a6"/>
        <w:numPr>
          <w:ilvl w:val="0"/>
          <w:numId w:val="1"/>
        </w:numPr>
        <w:rPr>
          <w:szCs w:val="22"/>
          <w:shd w:val="clear" w:color="auto" w:fill="FFFFFF"/>
        </w:rPr>
      </w:pPr>
      <w:proofErr w:type="spellStart"/>
      <w:r w:rsidRPr="003F1213">
        <w:rPr>
          <w:b/>
          <w:szCs w:val="22"/>
        </w:rPr>
        <w:t>Лаури</w:t>
      </w:r>
      <w:proofErr w:type="spellEnd"/>
      <w:r w:rsidRPr="003F1213">
        <w:rPr>
          <w:b/>
          <w:szCs w:val="22"/>
        </w:rPr>
        <w:t xml:space="preserve"> </w:t>
      </w:r>
      <w:proofErr w:type="spellStart"/>
      <w:r w:rsidRPr="003F1213">
        <w:rPr>
          <w:b/>
          <w:szCs w:val="22"/>
        </w:rPr>
        <w:t>Аалтонен</w:t>
      </w:r>
      <w:proofErr w:type="spellEnd"/>
      <w:r w:rsidRPr="003F1213">
        <w:rPr>
          <w:szCs w:val="22"/>
        </w:rPr>
        <w:t xml:space="preserve">, профессор, директор программы </w:t>
      </w:r>
      <w:proofErr w:type="spellStart"/>
      <w:r w:rsidRPr="003F1213">
        <w:rPr>
          <w:szCs w:val="22"/>
        </w:rPr>
        <w:t>полногеномных</w:t>
      </w:r>
      <w:proofErr w:type="spellEnd"/>
      <w:r w:rsidRPr="003F1213">
        <w:rPr>
          <w:szCs w:val="22"/>
        </w:rPr>
        <w:t xml:space="preserve"> </w:t>
      </w:r>
      <w:proofErr w:type="gramStart"/>
      <w:r w:rsidRPr="003F1213">
        <w:rPr>
          <w:szCs w:val="22"/>
        </w:rPr>
        <w:t>биологических</w:t>
      </w:r>
      <w:proofErr w:type="gramEnd"/>
      <w:r w:rsidRPr="003F1213">
        <w:rPr>
          <w:szCs w:val="22"/>
        </w:rPr>
        <w:t xml:space="preserve"> исследования, </w:t>
      </w:r>
      <w:r w:rsidR="003F1213" w:rsidRPr="00A60ED8">
        <w:rPr>
          <w:szCs w:val="22"/>
        </w:rPr>
        <w:t>Хельсинкский университет</w:t>
      </w:r>
      <w:r w:rsidR="003F1213" w:rsidRPr="003F1213">
        <w:rPr>
          <w:szCs w:val="22"/>
        </w:rPr>
        <w:t xml:space="preserve"> </w:t>
      </w:r>
    </w:p>
    <w:p w:rsidR="00B63E07" w:rsidRPr="003F1213" w:rsidRDefault="00B63E07" w:rsidP="003F1213">
      <w:pPr>
        <w:pStyle w:val="a6"/>
        <w:rPr>
          <w:szCs w:val="22"/>
          <w:shd w:val="clear" w:color="auto" w:fill="FFFFFF"/>
        </w:rPr>
      </w:pPr>
      <w:r w:rsidRPr="003F1213">
        <w:rPr>
          <w:szCs w:val="22"/>
        </w:rPr>
        <w:t>Больше информации о спикере:</w:t>
      </w:r>
      <w:r w:rsidR="00C6479E" w:rsidRPr="003F1213">
        <w:rPr>
          <w:szCs w:val="22"/>
        </w:rPr>
        <w:t xml:space="preserve"> http://research.med.helsinki.fi/gsb/aaltonen/</w:t>
      </w:r>
    </w:p>
    <w:p w:rsidR="009C11A5" w:rsidRPr="00C6479E" w:rsidRDefault="009C11A5">
      <w:pPr>
        <w:rPr>
          <w:szCs w:val="22"/>
          <w:shd w:val="clear" w:color="auto" w:fill="FFFFFF"/>
        </w:rPr>
      </w:pPr>
    </w:p>
    <w:p w:rsidR="003F1213" w:rsidRDefault="009C11A5" w:rsidP="003F1213">
      <w:pPr>
        <w:pStyle w:val="a6"/>
        <w:numPr>
          <w:ilvl w:val="0"/>
          <w:numId w:val="1"/>
        </w:numPr>
        <w:rPr>
          <w:szCs w:val="22"/>
          <w:shd w:val="clear" w:color="auto" w:fill="FFFFFF"/>
        </w:rPr>
      </w:pPr>
      <w:r w:rsidRPr="00C3765C">
        <w:rPr>
          <w:b/>
          <w:szCs w:val="22"/>
          <w:shd w:val="clear" w:color="auto" w:fill="FFFFFF"/>
        </w:rPr>
        <w:lastRenderedPageBreak/>
        <w:t>Юрий Баулин</w:t>
      </w:r>
      <w:r w:rsidRPr="00C6479E">
        <w:rPr>
          <w:szCs w:val="22"/>
          <w:shd w:val="clear" w:color="auto" w:fill="FFFFFF"/>
        </w:rPr>
        <w:t>, ведущий инженер Института эволюционной физиологии и биохимии им. И.М. Сеченова, сотрудник естественнонаучного факультета Университета ИТМО</w:t>
      </w:r>
    </w:p>
    <w:p w:rsidR="003F1213" w:rsidRPr="003F1213" w:rsidRDefault="003F1213" w:rsidP="003F1213">
      <w:pPr>
        <w:pStyle w:val="a6"/>
        <w:rPr>
          <w:szCs w:val="22"/>
          <w:shd w:val="clear" w:color="auto" w:fill="FFFFFF"/>
        </w:rPr>
      </w:pPr>
    </w:p>
    <w:p w:rsidR="009C11A5" w:rsidRPr="00881A7E" w:rsidRDefault="002A7D2D" w:rsidP="003F1213">
      <w:pPr>
        <w:jc w:val="both"/>
        <w:rPr>
          <w:szCs w:val="22"/>
          <w:shd w:val="clear" w:color="auto" w:fill="FFFFFF"/>
        </w:rPr>
      </w:pPr>
      <w:r w:rsidRPr="00881A7E">
        <w:rPr>
          <w:i/>
          <w:szCs w:val="22"/>
          <w:shd w:val="clear" w:color="auto" w:fill="FFFFFF"/>
        </w:rPr>
        <w:t>Секция «Технологии против людей»</w:t>
      </w:r>
      <w:r w:rsidRPr="00881A7E">
        <w:rPr>
          <w:szCs w:val="22"/>
          <w:shd w:val="clear" w:color="auto" w:fill="FFFFFF"/>
        </w:rPr>
        <w:t xml:space="preserve"> — </w:t>
      </w:r>
      <w:r w:rsidR="003F1213" w:rsidRPr="00881A7E">
        <w:rPr>
          <w:szCs w:val="22"/>
          <w:shd w:val="clear" w:color="auto" w:fill="FFFFFF"/>
        </w:rPr>
        <w:t xml:space="preserve">о том, что происходит, когда технологии выходят из-под контроля. Стоит ли простым людям бояться </w:t>
      </w:r>
      <w:proofErr w:type="spellStart"/>
      <w:r w:rsidR="003F1213" w:rsidRPr="00881A7E">
        <w:rPr>
          <w:szCs w:val="22"/>
          <w:shd w:val="clear" w:color="auto" w:fill="FFFFFF"/>
        </w:rPr>
        <w:t>киберпреступников</w:t>
      </w:r>
      <w:proofErr w:type="spellEnd"/>
      <w:r w:rsidR="003F1213" w:rsidRPr="00881A7E">
        <w:rPr>
          <w:szCs w:val="22"/>
          <w:shd w:val="clear" w:color="auto" w:fill="FFFFFF"/>
        </w:rPr>
        <w:t xml:space="preserve">, гарантирует ли доступ к интернету свободу слова и почему сохранять </w:t>
      </w:r>
      <w:proofErr w:type="gramStart"/>
      <w:r w:rsidR="003F1213" w:rsidRPr="00881A7E">
        <w:rPr>
          <w:szCs w:val="22"/>
          <w:shd w:val="clear" w:color="auto" w:fill="FFFFFF"/>
        </w:rPr>
        <w:t>анонимность</w:t>
      </w:r>
      <w:proofErr w:type="gramEnd"/>
      <w:r w:rsidR="003F1213" w:rsidRPr="00881A7E">
        <w:rPr>
          <w:szCs w:val="22"/>
          <w:shd w:val="clear" w:color="auto" w:fill="FFFFFF"/>
        </w:rPr>
        <w:t xml:space="preserve"> и приватность стало практически невозможно.</w:t>
      </w:r>
    </w:p>
    <w:p w:rsidR="003F1213" w:rsidRPr="00C6479E" w:rsidRDefault="003F1213" w:rsidP="003F1213">
      <w:pPr>
        <w:jc w:val="both"/>
        <w:rPr>
          <w:color w:val="222222"/>
          <w:szCs w:val="22"/>
          <w:shd w:val="clear" w:color="auto" w:fill="FFFFFF"/>
        </w:rPr>
      </w:pPr>
    </w:p>
    <w:p w:rsidR="00C3765C" w:rsidRDefault="009C11A5" w:rsidP="00C3765C">
      <w:pPr>
        <w:pStyle w:val="a6"/>
        <w:numPr>
          <w:ilvl w:val="0"/>
          <w:numId w:val="1"/>
        </w:numPr>
        <w:rPr>
          <w:szCs w:val="22"/>
          <w:shd w:val="clear" w:color="auto" w:fill="FFFFFF"/>
        </w:rPr>
      </w:pPr>
      <w:r w:rsidRPr="00C3765C">
        <w:rPr>
          <w:b/>
          <w:szCs w:val="22"/>
          <w:shd w:val="clear" w:color="auto" w:fill="FFFFFF"/>
        </w:rPr>
        <w:t xml:space="preserve">Полина </w:t>
      </w:r>
      <w:proofErr w:type="spellStart"/>
      <w:r w:rsidRPr="00C3765C">
        <w:rPr>
          <w:b/>
          <w:szCs w:val="22"/>
          <w:shd w:val="clear" w:color="auto" w:fill="FFFFFF"/>
        </w:rPr>
        <w:t>Колозариди</w:t>
      </w:r>
      <w:proofErr w:type="spellEnd"/>
      <w:r w:rsidRPr="00C6479E">
        <w:rPr>
          <w:szCs w:val="22"/>
          <w:shd w:val="clear" w:color="auto" w:fill="FFFFFF"/>
        </w:rPr>
        <w:t xml:space="preserve">, младший научный сотрудник Лаборатории политических исследований НИУ ВШЭ, исследователь Центра изучения Интернета и общества </w:t>
      </w:r>
    </w:p>
    <w:p w:rsidR="00C3765C" w:rsidRDefault="00C3765C" w:rsidP="00881A7E">
      <w:pPr>
        <w:pStyle w:val="a6"/>
        <w:rPr>
          <w:szCs w:val="22"/>
        </w:rPr>
      </w:pPr>
      <w:r w:rsidRPr="00C6479E">
        <w:rPr>
          <w:szCs w:val="22"/>
        </w:rPr>
        <w:t>Больше информации о спикере</w:t>
      </w:r>
      <w:r>
        <w:rPr>
          <w:szCs w:val="22"/>
        </w:rPr>
        <w:t xml:space="preserve">: </w:t>
      </w:r>
      <w:hyperlink r:id="rId10" w:history="1">
        <w:r w:rsidR="00881A7E" w:rsidRPr="00881A7E">
          <w:rPr>
            <w:rStyle w:val="a5"/>
            <w:color w:val="auto"/>
            <w:szCs w:val="22"/>
            <w:u w:val="none"/>
          </w:rPr>
          <w:t>https://www.hse.ru/staff/kolozaridi</w:t>
        </w:r>
      </w:hyperlink>
    </w:p>
    <w:p w:rsidR="00881A7E" w:rsidRPr="00881A7E" w:rsidRDefault="00881A7E" w:rsidP="00881A7E">
      <w:pPr>
        <w:pStyle w:val="a6"/>
        <w:rPr>
          <w:szCs w:val="22"/>
        </w:rPr>
      </w:pPr>
    </w:p>
    <w:p w:rsidR="009C11A5" w:rsidRPr="00C6479E" w:rsidRDefault="009C11A5" w:rsidP="00B63E07">
      <w:pPr>
        <w:pStyle w:val="a6"/>
        <w:numPr>
          <w:ilvl w:val="0"/>
          <w:numId w:val="1"/>
        </w:numPr>
        <w:rPr>
          <w:szCs w:val="22"/>
          <w:shd w:val="clear" w:color="auto" w:fill="FFFFFF"/>
        </w:rPr>
      </w:pPr>
      <w:r w:rsidRPr="00C3765C">
        <w:rPr>
          <w:b/>
          <w:szCs w:val="22"/>
          <w:shd w:val="clear" w:color="auto" w:fill="FFFFFF"/>
        </w:rPr>
        <w:t>Егор Цветков</w:t>
      </w:r>
      <w:r w:rsidRPr="00C6479E">
        <w:rPr>
          <w:szCs w:val="22"/>
          <w:shd w:val="clear" w:color="auto" w:fill="FFFFFF"/>
        </w:rPr>
        <w:t xml:space="preserve">, фотограф, автор проекта </w:t>
      </w:r>
      <w:proofErr w:type="spellStart"/>
      <w:r w:rsidRPr="00C6479E">
        <w:rPr>
          <w:szCs w:val="22"/>
          <w:shd w:val="clear" w:color="auto" w:fill="FFFFFF"/>
        </w:rPr>
        <w:t>Your</w:t>
      </w:r>
      <w:proofErr w:type="spellEnd"/>
      <w:r w:rsidRPr="00C6479E">
        <w:rPr>
          <w:szCs w:val="22"/>
          <w:shd w:val="clear" w:color="auto" w:fill="FFFFFF"/>
        </w:rPr>
        <w:t xml:space="preserve"> </w:t>
      </w:r>
      <w:proofErr w:type="spellStart"/>
      <w:r w:rsidRPr="00C6479E">
        <w:rPr>
          <w:szCs w:val="22"/>
          <w:shd w:val="clear" w:color="auto" w:fill="FFFFFF"/>
        </w:rPr>
        <w:t>face</w:t>
      </w:r>
      <w:proofErr w:type="spellEnd"/>
      <w:r w:rsidRPr="00C6479E">
        <w:rPr>
          <w:szCs w:val="22"/>
          <w:shd w:val="clear" w:color="auto" w:fill="FFFFFF"/>
        </w:rPr>
        <w:t xml:space="preserve"> </w:t>
      </w:r>
      <w:proofErr w:type="spellStart"/>
      <w:r w:rsidRPr="00C6479E">
        <w:rPr>
          <w:szCs w:val="22"/>
          <w:shd w:val="clear" w:color="auto" w:fill="FFFFFF"/>
        </w:rPr>
        <w:t>is</w:t>
      </w:r>
      <w:proofErr w:type="spellEnd"/>
      <w:r w:rsidRPr="00C6479E">
        <w:rPr>
          <w:szCs w:val="22"/>
          <w:shd w:val="clear" w:color="auto" w:fill="FFFFFF"/>
        </w:rPr>
        <w:t xml:space="preserve"> </w:t>
      </w:r>
      <w:proofErr w:type="spellStart"/>
      <w:r w:rsidRPr="00C6479E">
        <w:rPr>
          <w:szCs w:val="22"/>
          <w:shd w:val="clear" w:color="auto" w:fill="FFFFFF"/>
        </w:rPr>
        <w:t>big</w:t>
      </w:r>
      <w:proofErr w:type="spellEnd"/>
      <w:r w:rsidRPr="00C6479E">
        <w:rPr>
          <w:szCs w:val="22"/>
          <w:shd w:val="clear" w:color="auto" w:fill="FFFFFF"/>
        </w:rPr>
        <w:t xml:space="preserve"> </w:t>
      </w:r>
      <w:proofErr w:type="spellStart"/>
      <w:r w:rsidRPr="00C6479E">
        <w:rPr>
          <w:szCs w:val="22"/>
          <w:shd w:val="clear" w:color="auto" w:fill="FFFFFF"/>
        </w:rPr>
        <w:t>data</w:t>
      </w:r>
      <w:proofErr w:type="spellEnd"/>
    </w:p>
    <w:p w:rsidR="009C11A5" w:rsidRPr="00C6479E" w:rsidRDefault="009C11A5">
      <w:pPr>
        <w:rPr>
          <w:szCs w:val="22"/>
          <w:shd w:val="clear" w:color="auto" w:fill="FFFFFF"/>
        </w:rPr>
      </w:pPr>
    </w:p>
    <w:p w:rsidR="009C11A5" w:rsidRPr="00C6479E" w:rsidRDefault="009C11A5" w:rsidP="00B63E07">
      <w:pPr>
        <w:pStyle w:val="a6"/>
        <w:numPr>
          <w:ilvl w:val="0"/>
          <w:numId w:val="1"/>
        </w:numPr>
        <w:rPr>
          <w:szCs w:val="22"/>
          <w:shd w:val="clear" w:color="auto" w:fill="FFFFFF"/>
        </w:rPr>
      </w:pPr>
      <w:r w:rsidRPr="00C3765C">
        <w:rPr>
          <w:b/>
          <w:szCs w:val="22"/>
          <w:shd w:val="clear" w:color="auto" w:fill="FFFFFF"/>
        </w:rPr>
        <w:t>Кирилл Титаев</w:t>
      </w:r>
      <w:r w:rsidRPr="00C6479E">
        <w:rPr>
          <w:szCs w:val="22"/>
          <w:shd w:val="clear" w:color="auto" w:fill="FFFFFF"/>
        </w:rPr>
        <w:t xml:space="preserve">, ведущий научный сотрудник Института проблем </w:t>
      </w:r>
      <w:proofErr w:type="spellStart"/>
      <w:r w:rsidRPr="00C6479E">
        <w:rPr>
          <w:szCs w:val="22"/>
          <w:shd w:val="clear" w:color="auto" w:fill="FFFFFF"/>
        </w:rPr>
        <w:t>правоприменения</w:t>
      </w:r>
      <w:proofErr w:type="spellEnd"/>
      <w:r w:rsidRPr="00C6479E">
        <w:rPr>
          <w:szCs w:val="22"/>
          <w:shd w:val="clear" w:color="auto" w:fill="FFFFFF"/>
        </w:rPr>
        <w:t>, ЕУСПб</w:t>
      </w:r>
    </w:p>
    <w:p w:rsidR="00B63E07" w:rsidRPr="00C6479E" w:rsidRDefault="00B63E07" w:rsidP="00B63E07">
      <w:pPr>
        <w:pStyle w:val="a6"/>
        <w:rPr>
          <w:szCs w:val="22"/>
        </w:rPr>
      </w:pPr>
      <w:r w:rsidRPr="00C6479E">
        <w:rPr>
          <w:szCs w:val="22"/>
        </w:rPr>
        <w:t>Больше информации о спикере:</w:t>
      </w:r>
      <w:r w:rsidR="002A7D2D">
        <w:rPr>
          <w:szCs w:val="22"/>
        </w:rPr>
        <w:t xml:space="preserve"> </w:t>
      </w:r>
      <w:r w:rsidR="002A7D2D" w:rsidRPr="002A7D2D">
        <w:rPr>
          <w:szCs w:val="22"/>
        </w:rPr>
        <w:t>https://eu.spb.ru/people/521-institute-for-the-rule-of-law/3500-titaev-3500</w:t>
      </w:r>
    </w:p>
    <w:p w:rsidR="009C11A5" w:rsidRPr="00C6479E" w:rsidRDefault="009C11A5">
      <w:pPr>
        <w:rPr>
          <w:szCs w:val="22"/>
          <w:shd w:val="clear" w:color="auto" w:fill="FFFFFF"/>
        </w:rPr>
      </w:pPr>
    </w:p>
    <w:p w:rsidR="009C11A5" w:rsidRPr="00C3765C" w:rsidRDefault="009C11A5" w:rsidP="00B63E07">
      <w:pPr>
        <w:pStyle w:val="a6"/>
        <w:numPr>
          <w:ilvl w:val="0"/>
          <w:numId w:val="1"/>
        </w:numPr>
        <w:rPr>
          <w:color w:val="auto"/>
          <w:szCs w:val="22"/>
          <w:shd w:val="clear" w:color="auto" w:fill="FFFFFF"/>
        </w:rPr>
      </w:pPr>
      <w:r w:rsidRPr="00C3765C">
        <w:rPr>
          <w:b/>
          <w:color w:val="222222"/>
          <w:szCs w:val="22"/>
          <w:shd w:val="clear" w:color="auto" w:fill="FFFFFF"/>
        </w:rPr>
        <w:t>Павел Кузьмич</w:t>
      </w:r>
      <w:r w:rsidRPr="00C3765C">
        <w:rPr>
          <w:color w:val="auto"/>
          <w:szCs w:val="22"/>
          <w:shd w:val="clear" w:color="auto" w:fill="FFFFFF"/>
        </w:rPr>
        <w:t>, директор лаборатории компьютерной криминалистики Университета ИТМО</w:t>
      </w:r>
    </w:p>
    <w:p w:rsidR="00B63E07" w:rsidRPr="00C3765C" w:rsidRDefault="00B63E07" w:rsidP="00B63E07">
      <w:pPr>
        <w:pStyle w:val="a6"/>
        <w:rPr>
          <w:color w:val="auto"/>
          <w:szCs w:val="22"/>
        </w:rPr>
      </w:pPr>
      <w:r w:rsidRPr="00A60ED8">
        <w:rPr>
          <w:color w:val="auto"/>
          <w:szCs w:val="22"/>
        </w:rPr>
        <w:t>Больше информации о спикере:</w:t>
      </w:r>
      <w:r w:rsidR="003C5AE7" w:rsidRPr="00C3765C">
        <w:rPr>
          <w:color w:val="auto"/>
          <w:szCs w:val="22"/>
        </w:rPr>
        <w:t xml:space="preserve"> </w:t>
      </w:r>
      <w:r w:rsidR="0078161A" w:rsidRPr="0078161A">
        <w:rPr>
          <w:color w:val="auto"/>
          <w:szCs w:val="22"/>
        </w:rPr>
        <w:t>https://cit.ifmo.ru/</w:t>
      </w:r>
    </w:p>
    <w:p w:rsidR="009C11A5" w:rsidRPr="00C6479E" w:rsidRDefault="009C11A5">
      <w:pPr>
        <w:rPr>
          <w:color w:val="222222"/>
          <w:szCs w:val="22"/>
          <w:shd w:val="clear" w:color="auto" w:fill="FFFFFF"/>
        </w:rPr>
      </w:pPr>
    </w:p>
    <w:p w:rsidR="003F1213" w:rsidRPr="003F1213" w:rsidRDefault="009C11A5" w:rsidP="00B63E07">
      <w:pPr>
        <w:pStyle w:val="a6"/>
        <w:numPr>
          <w:ilvl w:val="0"/>
          <w:numId w:val="1"/>
        </w:numPr>
        <w:rPr>
          <w:szCs w:val="22"/>
        </w:rPr>
      </w:pPr>
      <w:r w:rsidRPr="003F1213">
        <w:rPr>
          <w:b/>
          <w:szCs w:val="22"/>
          <w:shd w:val="clear" w:color="auto" w:fill="FFFFFF"/>
        </w:rPr>
        <w:t xml:space="preserve">Светлана </w:t>
      </w:r>
      <w:proofErr w:type="spellStart"/>
      <w:r w:rsidRPr="003F1213">
        <w:rPr>
          <w:b/>
          <w:szCs w:val="22"/>
          <w:shd w:val="clear" w:color="auto" w:fill="FFFFFF"/>
        </w:rPr>
        <w:t>Бодрунова</w:t>
      </w:r>
      <w:proofErr w:type="spellEnd"/>
      <w:r w:rsidRPr="003F1213">
        <w:rPr>
          <w:szCs w:val="22"/>
          <w:shd w:val="clear" w:color="auto" w:fill="FFFFFF"/>
        </w:rPr>
        <w:t>,</w:t>
      </w:r>
      <w:r w:rsidR="003F1213" w:rsidRPr="003F1213">
        <w:rPr>
          <w:szCs w:val="22"/>
          <w:shd w:val="clear" w:color="auto" w:fill="FFFFFF"/>
        </w:rPr>
        <w:t xml:space="preserve"> </w:t>
      </w:r>
      <w:proofErr w:type="spellStart"/>
      <w:r w:rsidR="003F1213" w:rsidRPr="003F1213">
        <w:rPr>
          <w:szCs w:val="22"/>
          <w:shd w:val="clear" w:color="auto" w:fill="FFFFFF"/>
        </w:rPr>
        <w:t>к.п</w:t>
      </w:r>
      <w:proofErr w:type="gramStart"/>
      <w:r w:rsidR="003F1213" w:rsidRPr="003F1213">
        <w:rPr>
          <w:szCs w:val="22"/>
          <w:shd w:val="clear" w:color="auto" w:fill="FFFFFF"/>
        </w:rPr>
        <w:t>.н</w:t>
      </w:r>
      <w:proofErr w:type="spellEnd"/>
      <w:proofErr w:type="gramEnd"/>
      <w:r w:rsidR="003F1213" w:rsidRPr="003F1213">
        <w:rPr>
          <w:szCs w:val="22"/>
          <w:shd w:val="clear" w:color="auto" w:fill="FFFFFF"/>
        </w:rPr>
        <w:t>,</w:t>
      </w:r>
      <w:r w:rsidRPr="003F1213">
        <w:rPr>
          <w:szCs w:val="22"/>
          <w:shd w:val="clear" w:color="auto" w:fill="FFFFFF"/>
        </w:rPr>
        <w:t xml:space="preserve"> </w:t>
      </w:r>
      <w:proofErr w:type="spellStart"/>
      <w:r w:rsidRPr="003F1213">
        <w:rPr>
          <w:szCs w:val="22"/>
          <w:shd w:val="clear" w:color="auto" w:fill="FFFFFF"/>
        </w:rPr>
        <w:t>заведущая</w:t>
      </w:r>
      <w:proofErr w:type="spellEnd"/>
      <w:r w:rsidRPr="003F1213">
        <w:rPr>
          <w:szCs w:val="22"/>
          <w:shd w:val="clear" w:color="auto" w:fill="FFFFFF"/>
        </w:rPr>
        <w:t xml:space="preserve"> кафедрой </w:t>
      </w:r>
      <w:proofErr w:type="spellStart"/>
      <w:r w:rsidRPr="003F1213">
        <w:rPr>
          <w:szCs w:val="22"/>
          <w:shd w:val="clear" w:color="auto" w:fill="FFFFFF"/>
        </w:rPr>
        <w:t>медиадизайна</w:t>
      </w:r>
      <w:proofErr w:type="spellEnd"/>
      <w:r w:rsidRPr="003F1213">
        <w:rPr>
          <w:szCs w:val="22"/>
          <w:shd w:val="clear" w:color="auto" w:fill="FFFFFF"/>
        </w:rPr>
        <w:t xml:space="preserve"> и и</w:t>
      </w:r>
      <w:r w:rsidR="003F1213">
        <w:rPr>
          <w:szCs w:val="22"/>
          <w:shd w:val="clear" w:color="auto" w:fill="FFFFFF"/>
        </w:rPr>
        <w:t>нформационных технологий СПбГУ</w:t>
      </w:r>
    </w:p>
    <w:p w:rsidR="00B63E07" w:rsidRPr="003F1213" w:rsidRDefault="00B63E07" w:rsidP="003F1213">
      <w:pPr>
        <w:pStyle w:val="a6"/>
        <w:rPr>
          <w:szCs w:val="22"/>
        </w:rPr>
      </w:pPr>
      <w:r w:rsidRPr="003F1213">
        <w:rPr>
          <w:szCs w:val="22"/>
        </w:rPr>
        <w:t>Больше информации о спикере:</w:t>
      </w:r>
      <w:r w:rsidR="002A7D2D" w:rsidRPr="003F1213">
        <w:rPr>
          <w:szCs w:val="22"/>
        </w:rPr>
        <w:t xml:space="preserve"> </w:t>
      </w:r>
      <w:hyperlink r:id="rId11" w:history="1">
        <w:r w:rsidR="002A7D2D" w:rsidRPr="003F1213">
          <w:rPr>
            <w:rStyle w:val="a5"/>
            <w:szCs w:val="22"/>
          </w:rPr>
          <w:t>http://jf.spbu.ru/about/540/115-7044.html</w:t>
        </w:r>
      </w:hyperlink>
    </w:p>
    <w:p w:rsidR="002A7D2D" w:rsidRDefault="002A7D2D" w:rsidP="00B63E07">
      <w:pPr>
        <w:pStyle w:val="a6"/>
        <w:rPr>
          <w:szCs w:val="22"/>
        </w:rPr>
      </w:pPr>
    </w:p>
    <w:p w:rsidR="003F1213" w:rsidRPr="00881A7E" w:rsidRDefault="002A7D2D" w:rsidP="002A7D2D">
      <w:pPr>
        <w:jc w:val="both"/>
        <w:rPr>
          <w:szCs w:val="22"/>
          <w:shd w:val="clear" w:color="auto" w:fill="FFFFFF"/>
        </w:rPr>
      </w:pPr>
      <w:r w:rsidRPr="00881A7E">
        <w:rPr>
          <w:i/>
          <w:szCs w:val="22"/>
          <w:shd w:val="clear" w:color="auto" w:fill="FFFFFF"/>
        </w:rPr>
        <w:t>Секция «Технологии вместо людей»</w:t>
      </w:r>
      <w:r w:rsidRPr="00881A7E">
        <w:rPr>
          <w:szCs w:val="22"/>
          <w:shd w:val="clear" w:color="auto" w:fill="FFFFFF"/>
        </w:rPr>
        <w:t xml:space="preserve"> — </w:t>
      </w:r>
      <w:r w:rsidR="003F1213" w:rsidRPr="00881A7E">
        <w:rPr>
          <w:szCs w:val="22"/>
          <w:shd w:val="clear" w:color="auto" w:fill="FFFFFF"/>
        </w:rPr>
        <w:t xml:space="preserve">о том, как роботы и гаджеты становятся самостоятельными и больше не нуждаются в людях. Эксперты расскажут, готовы ли люди к жизни без труда и к автомобилям без водителей, нужен ли человек для исследований космоса и можно ли </w:t>
      </w:r>
      <w:proofErr w:type="gramStart"/>
      <w:r w:rsidR="003F1213" w:rsidRPr="00881A7E">
        <w:rPr>
          <w:szCs w:val="22"/>
          <w:shd w:val="clear" w:color="auto" w:fill="FFFFFF"/>
        </w:rPr>
        <w:t>заменить</w:t>
      </w:r>
      <w:proofErr w:type="gramEnd"/>
      <w:r w:rsidR="003F1213" w:rsidRPr="00881A7E">
        <w:rPr>
          <w:szCs w:val="22"/>
          <w:shd w:val="clear" w:color="auto" w:fill="FFFFFF"/>
        </w:rPr>
        <w:t xml:space="preserve"> правительство электронным аналогом.</w:t>
      </w:r>
    </w:p>
    <w:p w:rsidR="003F1213" w:rsidRDefault="003F1213" w:rsidP="002A7D2D">
      <w:pPr>
        <w:jc w:val="both"/>
        <w:rPr>
          <w:szCs w:val="22"/>
          <w:shd w:val="clear" w:color="auto" w:fill="FFFFFF"/>
        </w:rPr>
      </w:pPr>
    </w:p>
    <w:p w:rsidR="003F1213" w:rsidRDefault="003F1213" w:rsidP="003F1213">
      <w:pPr>
        <w:pStyle w:val="a6"/>
        <w:numPr>
          <w:ilvl w:val="0"/>
          <w:numId w:val="1"/>
        </w:numPr>
        <w:rPr>
          <w:szCs w:val="22"/>
          <w:shd w:val="clear" w:color="auto" w:fill="FFFFFF"/>
        </w:rPr>
      </w:pPr>
      <w:r w:rsidRPr="00C3765C">
        <w:rPr>
          <w:b/>
          <w:szCs w:val="22"/>
          <w:shd w:val="clear" w:color="auto" w:fill="FFFFFF"/>
        </w:rPr>
        <w:t xml:space="preserve">Кристоф </w:t>
      </w:r>
      <w:proofErr w:type="spellStart"/>
      <w:r w:rsidRPr="00C3765C">
        <w:rPr>
          <w:b/>
          <w:szCs w:val="22"/>
          <w:shd w:val="clear" w:color="auto" w:fill="FFFFFF"/>
        </w:rPr>
        <w:t>Мазур</w:t>
      </w:r>
      <w:proofErr w:type="spellEnd"/>
      <w:r w:rsidRPr="00C6479E">
        <w:rPr>
          <w:szCs w:val="22"/>
          <w:shd w:val="clear" w:color="auto" w:fill="FFFFFF"/>
        </w:rPr>
        <w:t>, научный сотрудник Имперского колледжа Лондона и Лондонской школы экономики</w:t>
      </w:r>
      <w:r>
        <w:rPr>
          <w:szCs w:val="22"/>
          <w:shd w:val="clear" w:color="auto" w:fill="FFFFFF"/>
        </w:rPr>
        <w:t xml:space="preserve"> и политических наук</w:t>
      </w:r>
      <w:r w:rsidRPr="00C6479E">
        <w:rPr>
          <w:szCs w:val="22"/>
          <w:shd w:val="clear" w:color="auto" w:fill="FFFFFF"/>
        </w:rPr>
        <w:t>.</w:t>
      </w:r>
    </w:p>
    <w:p w:rsidR="003F1213" w:rsidRDefault="003F1213" w:rsidP="003F1213">
      <w:pPr>
        <w:pStyle w:val="a6"/>
        <w:rPr>
          <w:szCs w:val="22"/>
        </w:rPr>
      </w:pPr>
      <w:r w:rsidRPr="00C6479E">
        <w:rPr>
          <w:szCs w:val="22"/>
        </w:rPr>
        <w:t>Больше информации о спикере</w:t>
      </w:r>
      <w:r>
        <w:rPr>
          <w:szCs w:val="22"/>
        </w:rPr>
        <w:t xml:space="preserve">: </w:t>
      </w:r>
      <w:r w:rsidRPr="00C6479E">
        <w:rPr>
          <w:szCs w:val="22"/>
        </w:rPr>
        <w:t>http://www.imperial.ac.uk/people/c.mazur</w:t>
      </w:r>
    </w:p>
    <w:p w:rsidR="009C11A5" w:rsidRPr="00C6479E" w:rsidRDefault="009C11A5">
      <w:pPr>
        <w:rPr>
          <w:szCs w:val="22"/>
          <w:shd w:val="clear" w:color="auto" w:fill="FFFFFF"/>
        </w:rPr>
      </w:pPr>
    </w:p>
    <w:p w:rsidR="009C11A5" w:rsidRPr="00C6479E" w:rsidRDefault="009C11A5" w:rsidP="00B63E07">
      <w:pPr>
        <w:pStyle w:val="a6"/>
        <w:numPr>
          <w:ilvl w:val="0"/>
          <w:numId w:val="1"/>
        </w:numPr>
        <w:rPr>
          <w:color w:val="222222"/>
          <w:szCs w:val="22"/>
          <w:shd w:val="clear" w:color="auto" w:fill="FFFFFF"/>
        </w:rPr>
      </w:pPr>
      <w:r w:rsidRPr="002A7D2D">
        <w:rPr>
          <w:b/>
          <w:color w:val="222222"/>
          <w:szCs w:val="22"/>
          <w:shd w:val="clear" w:color="auto" w:fill="FFFFFF"/>
        </w:rPr>
        <w:lastRenderedPageBreak/>
        <w:t>Андрей</w:t>
      </w:r>
      <w:r w:rsidR="003F1213" w:rsidRPr="003F1213">
        <w:rPr>
          <w:b/>
          <w:color w:val="222222"/>
          <w:szCs w:val="22"/>
          <w:shd w:val="clear" w:color="auto" w:fill="FFFFFF"/>
        </w:rPr>
        <w:t xml:space="preserve"> </w:t>
      </w:r>
      <w:r w:rsidR="003F1213" w:rsidRPr="002A7D2D">
        <w:rPr>
          <w:b/>
          <w:color w:val="222222"/>
          <w:szCs w:val="22"/>
          <w:shd w:val="clear" w:color="auto" w:fill="FFFFFF"/>
        </w:rPr>
        <w:t>Фалалеев</w:t>
      </w:r>
      <w:r w:rsidRPr="00C6479E">
        <w:rPr>
          <w:color w:val="222222"/>
          <w:szCs w:val="22"/>
          <w:shd w:val="clear" w:color="auto" w:fill="FFFFFF"/>
        </w:rPr>
        <w:t>, директор Института передовых производственных технологий, Санкт-Петербургский политехнический университет Петра Великого</w:t>
      </w:r>
    </w:p>
    <w:p w:rsidR="00A60ED8" w:rsidRPr="00A60ED8" w:rsidRDefault="00B63E07" w:rsidP="00A60ED8">
      <w:pPr>
        <w:ind w:left="709"/>
        <w:rPr>
          <w:color w:val="222222"/>
          <w:szCs w:val="22"/>
          <w:shd w:val="clear" w:color="auto" w:fill="FFFFFF"/>
        </w:rPr>
      </w:pPr>
      <w:r w:rsidRPr="00A60ED8">
        <w:rPr>
          <w:color w:val="000000" w:themeColor="text1"/>
          <w:szCs w:val="22"/>
        </w:rPr>
        <w:t>Больше информации о спикере:</w:t>
      </w:r>
      <w:r w:rsidR="002A7D2D" w:rsidRPr="00A60ED8">
        <w:rPr>
          <w:szCs w:val="22"/>
        </w:rPr>
        <w:t xml:space="preserve"> </w:t>
      </w:r>
      <w:hyperlink r:id="rId12" w:history="1">
        <w:r w:rsidR="00A60ED8" w:rsidRPr="00A60ED8">
          <w:rPr>
            <w:rStyle w:val="a5"/>
            <w:szCs w:val="22"/>
          </w:rPr>
          <w:t>http://www.spbstu.ru/university/about-the-university/personalities/falaleev_andrey_pavlovich</w:t>
        </w:r>
      </w:hyperlink>
    </w:p>
    <w:p w:rsidR="00A60ED8" w:rsidRPr="00A60ED8" w:rsidRDefault="00A60ED8" w:rsidP="00A60ED8">
      <w:pPr>
        <w:pStyle w:val="a6"/>
        <w:rPr>
          <w:color w:val="222222"/>
          <w:szCs w:val="22"/>
          <w:shd w:val="clear" w:color="auto" w:fill="FFFFFF"/>
        </w:rPr>
      </w:pPr>
    </w:p>
    <w:p w:rsidR="009C11A5" w:rsidRPr="00C6479E" w:rsidRDefault="009C11A5" w:rsidP="00B63E07">
      <w:pPr>
        <w:pStyle w:val="a6"/>
        <w:numPr>
          <w:ilvl w:val="0"/>
          <w:numId w:val="1"/>
        </w:numPr>
        <w:rPr>
          <w:color w:val="222222"/>
          <w:szCs w:val="22"/>
          <w:shd w:val="clear" w:color="auto" w:fill="FFFFFF"/>
        </w:rPr>
      </w:pPr>
      <w:r w:rsidRPr="002A7D2D">
        <w:rPr>
          <w:b/>
          <w:color w:val="222222"/>
          <w:szCs w:val="22"/>
          <w:shd w:val="clear" w:color="auto" w:fill="FFFFFF"/>
        </w:rPr>
        <w:t>Дмитрий Трутнев</w:t>
      </w:r>
      <w:r w:rsidRPr="00C6479E">
        <w:rPr>
          <w:color w:val="222222"/>
          <w:szCs w:val="22"/>
          <w:shd w:val="clear" w:color="auto" w:fill="FFFFFF"/>
        </w:rPr>
        <w:t xml:space="preserve">, заместитель </w:t>
      </w:r>
      <w:proofErr w:type="gramStart"/>
      <w:r w:rsidRPr="00C6479E">
        <w:rPr>
          <w:color w:val="222222"/>
          <w:szCs w:val="22"/>
          <w:shd w:val="clear" w:color="auto" w:fill="FFFFFF"/>
        </w:rPr>
        <w:t>директора Центра технологий электронного правительства Университета</w:t>
      </w:r>
      <w:proofErr w:type="gramEnd"/>
      <w:r w:rsidRPr="00C6479E">
        <w:rPr>
          <w:color w:val="222222"/>
          <w:szCs w:val="22"/>
          <w:shd w:val="clear" w:color="auto" w:fill="FFFFFF"/>
        </w:rPr>
        <w:t xml:space="preserve"> ИТМО</w:t>
      </w:r>
    </w:p>
    <w:p w:rsidR="009C11A5" w:rsidRPr="00C6479E" w:rsidRDefault="00B63E07" w:rsidP="0078161A">
      <w:pPr>
        <w:pStyle w:val="a6"/>
        <w:rPr>
          <w:color w:val="222222"/>
          <w:szCs w:val="22"/>
          <w:shd w:val="clear" w:color="auto" w:fill="FFFFFF"/>
        </w:rPr>
      </w:pPr>
      <w:r w:rsidRPr="00C6479E">
        <w:rPr>
          <w:szCs w:val="22"/>
        </w:rPr>
        <w:t xml:space="preserve">Больше информации о </w:t>
      </w:r>
      <w:r w:rsidR="0078161A">
        <w:rPr>
          <w:szCs w:val="22"/>
        </w:rPr>
        <w:t>деятельности спикера</w:t>
      </w:r>
      <w:r w:rsidRPr="00C6479E">
        <w:rPr>
          <w:szCs w:val="22"/>
        </w:rPr>
        <w:t>:</w:t>
      </w:r>
      <w:r w:rsidR="002A7D2D" w:rsidRPr="002A7D2D">
        <w:t xml:space="preserve"> </w:t>
      </w:r>
      <w:r w:rsidR="0078161A" w:rsidRPr="0078161A">
        <w:rPr>
          <w:szCs w:val="22"/>
        </w:rPr>
        <w:t>http://www.egov-center.ru/about</w:t>
      </w:r>
    </w:p>
    <w:p w:rsidR="00A60ED8" w:rsidRPr="00A60ED8" w:rsidRDefault="00A60ED8" w:rsidP="00A60ED8">
      <w:pPr>
        <w:pStyle w:val="a6"/>
        <w:rPr>
          <w:szCs w:val="22"/>
        </w:rPr>
      </w:pPr>
    </w:p>
    <w:p w:rsidR="009C11A5" w:rsidRPr="00244826" w:rsidRDefault="009C11A5" w:rsidP="003F1213">
      <w:pPr>
        <w:pStyle w:val="a6"/>
        <w:numPr>
          <w:ilvl w:val="0"/>
          <w:numId w:val="1"/>
        </w:numPr>
        <w:rPr>
          <w:szCs w:val="22"/>
        </w:rPr>
      </w:pPr>
      <w:r w:rsidRPr="002A7D2D">
        <w:rPr>
          <w:b/>
          <w:color w:val="222222"/>
          <w:szCs w:val="22"/>
          <w:shd w:val="clear" w:color="auto" w:fill="FFFFFF"/>
        </w:rPr>
        <w:t>Александр Хохлов</w:t>
      </w:r>
      <w:r w:rsidRPr="00C6479E">
        <w:rPr>
          <w:color w:val="222222"/>
          <w:szCs w:val="22"/>
          <w:shd w:val="clear" w:color="auto" w:fill="FFFFFF"/>
        </w:rPr>
        <w:t>, инженер-конструктор ЦНИИ РТК, популяризатор космонавтики</w:t>
      </w:r>
    </w:p>
    <w:p w:rsidR="00244826" w:rsidRDefault="00244826" w:rsidP="00244826">
      <w:pPr>
        <w:rPr>
          <w:szCs w:val="22"/>
        </w:rPr>
      </w:pPr>
    </w:p>
    <w:p w:rsidR="00244826" w:rsidRPr="00881A7E" w:rsidRDefault="00244826" w:rsidP="00244826">
      <w:pPr>
        <w:jc w:val="both"/>
        <w:rPr>
          <w:szCs w:val="22"/>
          <w:shd w:val="clear" w:color="auto" w:fill="FFFFFF"/>
        </w:rPr>
      </w:pPr>
      <w:r w:rsidRPr="00881A7E">
        <w:rPr>
          <w:i/>
          <w:szCs w:val="22"/>
          <w:shd w:val="clear" w:color="auto" w:fill="FFFFFF"/>
        </w:rPr>
        <w:t>Секция «</w:t>
      </w:r>
      <w:r>
        <w:rPr>
          <w:i/>
          <w:szCs w:val="22"/>
          <w:shd w:val="clear" w:color="auto" w:fill="FFFFFF"/>
        </w:rPr>
        <w:t>Зачем обществу нужны открытые данные</w:t>
      </w:r>
      <w:r w:rsidRPr="00881A7E">
        <w:rPr>
          <w:i/>
          <w:szCs w:val="22"/>
          <w:shd w:val="clear" w:color="auto" w:fill="FFFFFF"/>
        </w:rPr>
        <w:t>»</w:t>
      </w:r>
      <w:r w:rsidRPr="00881A7E">
        <w:rPr>
          <w:szCs w:val="22"/>
          <w:shd w:val="clear" w:color="auto" w:fill="FFFFFF"/>
        </w:rPr>
        <w:t xml:space="preserve"> — </w:t>
      </w:r>
      <w:r>
        <w:rPr>
          <w:szCs w:val="22"/>
          <w:shd w:val="clear" w:color="auto" w:fill="FFFFFF"/>
        </w:rPr>
        <w:t>в</w:t>
      </w:r>
      <w:r w:rsidRPr="00244826">
        <w:rPr>
          <w:color w:val="222222"/>
          <w:szCs w:val="22"/>
          <w:shd w:val="clear" w:color="auto" w:fill="FFFFFF"/>
        </w:rPr>
        <w:t xml:space="preserve"> мире становится всё больше открытых данных: государственных, научных, финансовых. Прозрачность и доступ к информации закрепляются в законах, в том числе — в России. Но какие именно данные публикуют органы власти? Готовы ли научные организации и исследователи делиться информацией? Где искать такие данные и что с ними могут сделать организации и граждане?</w:t>
      </w:r>
    </w:p>
    <w:p w:rsidR="00244826" w:rsidRPr="00244826" w:rsidRDefault="00244826" w:rsidP="00244826">
      <w:pPr>
        <w:rPr>
          <w:szCs w:val="22"/>
        </w:rPr>
      </w:pPr>
    </w:p>
    <w:p w:rsidR="00244826" w:rsidRPr="003F1213" w:rsidRDefault="00244826" w:rsidP="00244826">
      <w:pPr>
        <w:pStyle w:val="a6"/>
        <w:numPr>
          <w:ilvl w:val="0"/>
          <w:numId w:val="1"/>
        </w:numPr>
        <w:rPr>
          <w:szCs w:val="22"/>
        </w:rPr>
      </w:pPr>
      <w:r w:rsidRPr="003F1213">
        <w:rPr>
          <w:b/>
          <w:szCs w:val="22"/>
          <w:shd w:val="clear" w:color="auto" w:fill="FFFFFF"/>
        </w:rPr>
        <w:t xml:space="preserve">Иван </w:t>
      </w:r>
      <w:proofErr w:type="spellStart"/>
      <w:r w:rsidRPr="003F1213">
        <w:rPr>
          <w:b/>
          <w:szCs w:val="22"/>
          <w:shd w:val="clear" w:color="auto" w:fill="FFFFFF"/>
        </w:rPr>
        <w:t>Бегтин</w:t>
      </w:r>
      <w:proofErr w:type="spellEnd"/>
      <w:r w:rsidRPr="003F1213">
        <w:rPr>
          <w:szCs w:val="22"/>
          <w:shd w:val="clear" w:color="auto" w:fill="FFFFFF"/>
        </w:rPr>
        <w:t xml:space="preserve">, </w:t>
      </w:r>
      <w:r w:rsidRPr="00A60ED8">
        <w:rPr>
          <w:szCs w:val="22"/>
        </w:rPr>
        <w:t>директор АНО «Информационная культура»</w:t>
      </w:r>
    </w:p>
    <w:p w:rsidR="00244826" w:rsidRPr="003F1213" w:rsidRDefault="00244826" w:rsidP="00244826">
      <w:pPr>
        <w:pStyle w:val="a6"/>
        <w:rPr>
          <w:szCs w:val="22"/>
        </w:rPr>
      </w:pPr>
      <w:r w:rsidRPr="003F1213">
        <w:rPr>
          <w:szCs w:val="22"/>
        </w:rPr>
        <w:t>Больше информации о спикере: http://ivan.begtin.name/</w:t>
      </w:r>
    </w:p>
    <w:p w:rsidR="00244826" w:rsidRPr="00C6479E" w:rsidRDefault="00244826" w:rsidP="00244826">
      <w:pPr>
        <w:pStyle w:val="a6"/>
        <w:rPr>
          <w:szCs w:val="22"/>
        </w:rPr>
      </w:pPr>
    </w:p>
    <w:p w:rsidR="00244826" w:rsidRPr="00C6479E" w:rsidRDefault="00244826" w:rsidP="00244826">
      <w:pPr>
        <w:pStyle w:val="a6"/>
        <w:numPr>
          <w:ilvl w:val="0"/>
          <w:numId w:val="1"/>
        </w:numPr>
        <w:rPr>
          <w:szCs w:val="22"/>
          <w:shd w:val="clear" w:color="auto" w:fill="FFFFFF"/>
        </w:rPr>
      </w:pPr>
      <w:r w:rsidRPr="00C3765C">
        <w:rPr>
          <w:b/>
          <w:szCs w:val="22"/>
          <w:shd w:val="clear" w:color="auto" w:fill="FFFFFF"/>
        </w:rPr>
        <w:t>Ирина Радченко</w:t>
      </w:r>
      <w:r w:rsidRPr="00C6479E">
        <w:rPr>
          <w:szCs w:val="22"/>
          <w:shd w:val="clear" w:color="auto" w:fill="FFFFFF"/>
        </w:rPr>
        <w:t>, к.т.н., доцент кафедры информатики и прикладной математики, Университет ИТМО</w:t>
      </w:r>
    </w:p>
    <w:p w:rsidR="00244826" w:rsidRPr="00C6479E" w:rsidRDefault="00244826" w:rsidP="00244826">
      <w:pPr>
        <w:pStyle w:val="a6"/>
        <w:rPr>
          <w:szCs w:val="22"/>
        </w:rPr>
      </w:pPr>
      <w:r w:rsidRPr="00C6479E">
        <w:rPr>
          <w:szCs w:val="22"/>
        </w:rPr>
        <w:t>Больше информации о спикере:</w:t>
      </w:r>
      <w:r>
        <w:rPr>
          <w:szCs w:val="22"/>
        </w:rPr>
        <w:t xml:space="preserve"> </w:t>
      </w:r>
      <w:r w:rsidRPr="00C3765C">
        <w:rPr>
          <w:szCs w:val="22"/>
        </w:rPr>
        <w:t>http://edu.ifmo.ru/teacher/189699/</w:t>
      </w:r>
    </w:p>
    <w:p w:rsidR="00244826" w:rsidRPr="00C6479E" w:rsidRDefault="00244826" w:rsidP="00244826">
      <w:pPr>
        <w:rPr>
          <w:szCs w:val="22"/>
          <w:shd w:val="clear" w:color="auto" w:fill="FFFFFF"/>
        </w:rPr>
      </w:pPr>
    </w:p>
    <w:p w:rsidR="00244826" w:rsidRPr="00C6479E" w:rsidRDefault="00244826" w:rsidP="00244826">
      <w:pPr>
        <w:pStyle w:val="a6"/>
        <w:numPr>
          <w:ilvl w:val="0"/>
          <w:numId w:val="1"/>
        </w:numPr>
        <w:rPr>
          <w:color w:val="222222"/>
          <w:szCs w:val="22"/>
          <w:shd w:val="clear" w:color="auto" w:fill="FFFFFF"/>
        </w:rPr>
      </w:pPr>
      <w:r w:rsidRPr="00C3765C">
        <w:rPr>
          <w:b/>
          <w:color w:val="222222"/>
          <w:szCs w:val="22"/>
          <w:shd w:val="clear" w:color="auto" w:fill="FFFFFF"/>
        </w:rPr>
        <w:t xml:space="preserve">Ольга </w:t>
      </w:r>
      <w:proofErr w:type="spellStart"/>
      <w:r w:rsidRPr="00C3765C">
        <w:rPr>
          <w:b/>
          <w:color w:val="222222"/>
          <w:szCs w:val="22"/>
          <w:shd w:val="clear" w:color="auto" w:fill="FFFFFF"/>
        </w:rPr>
        <w:t>Пархимович</w:t>
      </w:r>
      <w:proofErr w:type="spellEnd"/>
      <w:r w:rsidRPr="00C6479E">
        <w:rPr>
          <w:color w:val="222222"/>
          <w:szCs w:val="22"/>
          <w:shd w:val="clear" w:color="auto" w:fill="FFFFFF"/>
        </w:rPr>
        <w:t>, сотрудник лаборатории интеллектуальных методов обработки информации и семантических технологий Университета ИТМО</w:t>
      </w:r>
    </w:p>
    <w:p w:rsidR="00244826" w:rsidRDefault="00244826" w:rsidP="00244826">
      <w:pPr>
        <w:pStyle w:val="a6"/>
        <w:rPr>
          <w:szCs w:val="22"/>
        </w:rPr>
      </w:pPr>
      <w:r w:rsidRPr="00C6479E">
        <w:rPr>
          <w:szCs w:val="22"/>
        </w:rPr>
        <w:t>Больше информации о спикере:</w:t>
      </w:r>
      <w:r>
        <w:rPr>
          <w:szCs w:val="22"/>
        </w:rPr>
        <w:t xml:space="preserve"> </w:t>
      </w:r>
      <w:hyperlink r:id="rId13" w:history="1">
        <w:r w:rsidRPr="00C3765C">
          <w:rPr>
            <w:rStyle w:val="a5"/>
            <w:color w:val="auto"/>
            <w:szCs w:val="22"/>
            <w:u w:val="none"/>
          </w:rPr>
          <w:t>http://edu.ifmo.ru/teacher/146103/</w:t>
        </w:r>
      </w:hyperlink>
    </w:p>
    <w:p w:rsidR="00244826" w:rsidRDefault="00244826" w:rsidP="00AA492E">
      <w:pPr>
        <w:rPr>
          <w:sz w:val="24"/>
          <w:szCs w:val="24"/>
        </w:rPr>
      </w:pPr>
    </w:p>
    <w:p w:rsidR="00244826" w:rsidRPr="007F0DB9" w:rsidRDefault="00244826" w:rsidP="00AA492E">
      <w:pPr>
        <w:rPr>
          <w:sz w:val="24"/>
          <w:szCs w:val="24"/>
        </w:rPr>
      </w:pPr>
    </w:p>
    <w:p w:rsidR="00247B7A" w:rsidRDefault="00A60ED8">
      <w:pPr>
        <w:spacing w:line="327" w:lineRule="auto"/>
      </w:pPr>
      <w:r>
        <w:rPr>
          <w:b/>
          <w:sz w:val="28"/>
        </w:rPr>
        <w:t xml:space="preserve">Основатели  </w:t>
      </w:r>
      <w:r w:rsidR="00163AB4">
        <w:rPr>
          <w:b/>
          <w:sz w:val="28"/>
        </w:rPr>
        <w:t>«Открытого университета»</w:t>
      </w:r>
      <w:r w:rsidR="009C11A5">
        <w:rPr>
          <w:b/>
          <w:sz w:val="28"/>
        </w:rPr>
        <w:t xml:space="preserve"> в 2016 году</w:t>
      </w:r>
    </w:p>
    <w:p w:rsidR="00247B7A" w:rsidRDefault="00247B7A">
      <w:pPr>
        <w:spacing w:line="327" w:lineRule="auto"/>
      </w:pPr>
    </w:p>
    <w:p w:rsidR="00881A7E" w:rsidRDefault="00163AB4" w:rsidP="00125D40">
      <w:pPr>
        <w:rPr>
          <w:szCs w:val="22"/>
        </w:rPr>
      </w:pPr>
      <w:r w:rsidRPr="002A7D2D">
        <w:rPr>
          <w:szCs w:val="22"/>
        </w:rPr>
        <w:t xml:space="preserve">«Открытый университет» — это публичная образовательная площадка, где лучшие преподаватели разных дисциплин разных вузов общаются друг с другом и делятся своими знаниями с горожанами. Основали </w:t>
      </w:r>
      <w:r w:rsidR="00B63E07" w:rsidRPr="002A7D2D">
        <w:rPr>
          <w:szCs w:val="22"/>
        </w:rPr>
        <w:t>проект в 2015 году</w:t>
      </w:r>
      <w:r w:rsidRPr="002A7D2D">
        <w:rPr>
          <w:szCs w:val="22"/>
        </w:rPr>
        <w:t xml:space="preserve"> три вуза: Университет </w:t>
      </w:r>
      <w:r w:rsidRPr="002A7D2D">
        <w:rPr>
          <w:szCs w:val="22"/>
        </w:rPr>
        <w:lastRenderedPageBreak/>
        <w:t xml:space="preserve">ИТМО, Санкт-Петербургский </w:t>
      </w:r>
      <w:r w:rsidR="00A60ED8">
        <w:rPr>
          <w:szCs w:val="22"/>
        </w:rPr>
        <w:t>п</w:t>
      </w:r>
      <w:r w:rsidRPr="002A7D2D">
        <w:rPr>
          <w:szCs w:val="22"/>
        </w:rPr>
        <w:t>олитехнический</w:t>
      </w:r>
      <w:r w:rsidR="00A60ED8">
        <w:rPr>
          <w:szCs w:val="22"/>
        </w:rPr>
        <w:t xml:space="preserve"> у</w:t>
      </w:r>
      <w:r w:rsidRPr="002A7D2D">
        <w:rPr>
          <w:szCs w:val="22"/>
        </w:rPr>
        <w:t xml:space="preserve">ниверситет Петра Великого, Европейский </w:t>
      </w:r>
      <w:r w:rsidR="00881A7E">
        <w:rPr>
          <w:szCs w:val="22"/>
        </w:rPr>
        <w:t>университет в Санкт-Петербурге.</w:t>
      </w:r>
    </w:p>
    <w:p w:rsidR="00125D40" w:rsidRPr="002A7D2D" w:rsidRDefault="00163AB4" w:rsidP="00125D40">
      <w:pPr>
        <w:rPr>
          <w:szCs w:val="22"/>
        </w:rPr>
      </w:pPr>
      <w:r w:rsidRPr="002A7D2D">
        <w:rPr>
          <w:szCs w:val="22"/>
        </w:rPr>
        <w:br/>
      </w:r>
    </w:p>
    <w:p w:rsidR="00125D40" w:rsidRPr="003E524F" w:rsidRDefault="00E23512" w:rsidP="003E524F">
      <w:pPr>
        <w:spacing w:line="248" w:lineRule="atLeast"/>
        <w:ind w:left="-60"/>
        <w:jc w:val="both"/>
        <w:rPr>
          <w:rFonts w:ascii="Tahoma" w:eastAsia="Times New Roman" w:hAnsi="Tahoma" w:cs="Tahoma"/>
          <w:sz w:val="17"/>
          <w:szCs w:val="17"/>
        </w:rPr>
      </w:pPr>
      <w:hyperlink r:id="rId14" w:tgtFrame="_blank" w:history="1">
        <w:r w:rsidR="00125D40" w:rsidRPr="002A7D2D">
          <w:rPr>
            <w:b/>
            <w:szCs w:val="22"/>
            <w:highlight w:val="white"/>
          </w:rPr>
          <w:t>Университет ИТМО</w:t>
        </w:r>
      </w:hyperlink>
      <w:r w:rsidR="00125D40" w:rsidRPr="002A7D2D">
        <w:rPr>
          <w:b/>
          <w:szCs w:val="22"/>
          <w:highlight w:val="white"/>
        </w:rPr>
        <w:t> (Санкт-Петербург)</w:t>
      </w:r>
      <w:r w:rsidR="00125D40" w:rsidRPr="002A7D2D">
        <w:rPr>
          <w:szCs w:val="22"/>
          <w:highlight w:val="white"/>
        </w:rPr>
        <w:t xml:space="preserve"> – национальный исследовательский университет, ведущий вуз России в области информационных и фотонных технологий. Альма-матер победителей международных соревнований по программированию: ACM ICPC (единственный в мире шестикратный чемпион), </w:t>
      </w:r>
      <w:proofErr w:type="spellStart"/>
      <w:r w:rsidR="00125D40" w:rsidRPr="002A7D2D">
        <w:rPr>
          <w:szCs w:val="22"/>
          <w:highlight w:val="white"/>
        </w:rPr>
        <w:t>Google</w:t>
      </w:r>
      <w:proofErr w:type="spellEnd"/>
      <w:r w:rsidR="00125D40" w:rsidRPr="002A7D2D">
        <w:rPr>
          <w:szCs w:val="22"/>
          <w:highlight w:val="white"/>
        </w:rPr>
        <w:t xml:space="preserve"> </w:t>
      </w:r>
      <w:proofErr w:type="spellStart"/>
      <w:r w:rsidR="00125D40" w:rsidRPr="002A7D2D">
        <w:rPr>
          <w:szCs w:val="22"/>
          <w:highlight w:val="white"/>
        </w:rPr>
        <w:t>Code</w:t>
      </w:r>
      <w:proofErr w:type="spellEnd"/>
      <w:r w:rsidR="00125D40" w:rsidRPr="002A7D2D">
        <w:rPr>
          <w:szCs w:val="22"/>
          <w:highlight w:val="white"/>
        </w:rPr>
        <w:t xml:space="preserve"> </w:t>
      </w:r>
      <w:proofErr w:type="spellStart"/>
      <w:r w:rsidR="00125D40" w:rsidRPr="002A7D2D">
        <w:rPr>
          <w:szCs w:val="22"/>
          <w:highlight w:val="white"/>
        </w:rPr>
        <w:t>Jam</w:t>
      </w:r>
      <w:proofErr w:type="spellEnd"/>
      <w:r w:rsidR="00125D40" w:rsidRPr="002A7D2D">
        <w:rPr>
          <w:szCs w:val="22"/>
          <w:highlight w:val="white"/>
        </w:rPr>
        <w:t xml:space="preserve">, </w:t>
      </w:r>
      <w:proofErr w:type="spellStart"/>
      <w:r w:rsidR="00125D40" w:rsidRPr="002A7D2D">
        <w:rPr>
          <w:szCs w:val="22"/>
          <w:highlight w:val="white"/>
        </w:rPr>
        <w:t>Facebook</w:t>
      </w:r>
      <w:proofErr w:type="spellEnd"/>
      <w:r w:rsidR="00125D40" w:rsidRPr="002A7D2D">
        <w:rPr>
          <w:szCs w:val="22"/>
          <w:highlight w:val="white"/>
        </w:rPr>
        <w:t xml:space="preserve"> </w:t>
      </w:r>
      <w:proofErr w:type="spellStart"/>
      <w:r w:rsidR="00125D40" w:rsidRPr="002A7D2D">
        <w:rPr>
          <w:szCs w:val="22"/>
          <w:highlight w:val="white"/>
        </w:rPr>
        <w:t>Hacker</w:t>
      </w:r>
      <w:proofErr w:type="spellEnd"/>
      <w:r w:rsidR="00125D40" w:rsidRPr="002A7D2D">
        <w:rPr>
          <w:szCs w:val="22"/>
          <w:highlight w:val="white"/>
        </w:rPr>
        <w:t xml:space="preserve"> </w:t>
      </w:r>
      <w:proofErr w:type="spellStart"/>
      <w:r w:rsidR="00125D40" w:rsidRPr="002A7D2D">
        <w:rPr>
          <w:szCs w:val="22"/>
          <w:highlight w:val="white"/>
        </w:rPr>
        <w:t>Cup</w:t>
      </w:r>
      <w:proofErr w:type="spellEnd"/>
      <w:r w:rsidR="00125D40" w:rsidRPr="002A7D2D">
        <w:rPr>
          <w:szCs w:val="22"/>
          <w:highlight w:val="white"/>
        </w:rPr>
        <w:t xml:space="preserve">, </w:t>
      </w:r>
      <w:proofErr w:type="spellStart"/>
      <w:r w:rsidR="00125D40" w:rsidRPr="002A7D2D">
        <w:rPr>
          <w:szCs w:val="22"/>
          <w:highlight w:val="white"/>
        </w:rPr>
        <w:t>Яндекс</w:t>
      </w:r>
      <w:proofErr w:type="gramStart"/>
      <w:r w:rsidR="00125D40" w:rsidRPr="002A7D2D">
        <w:rPr>
          <w:szCs w:val="22"/>
          <w:highlight w:val="white"/>
        </w:rPr>
        <w:t>.А</w:t>
      </w:r>
      <w:proofErr w:type="gramEnd"/>
      <w:r w:rsidR="00125D40" w:rsidRPr="002A7D2D">
        <w:rPr>
          <w:szCs w:val="22"/>
          <w:highlight w:val="white"/>
        </w:rPr>
        <w:t>лгоритм</w:t>
      </w:r>
      <w:proofErr w:type="spellEnd"/>
      <w:r w:rsidR="00125D40" w:rsidRPr="002A7D2D">
        <w:rPr>
          <w:szCs w:val="22"/>
          <w:highlight w:val="white"/>
        </w:rPr>
        <w:t xml:space="preserve">, </w:t>
      </w:r>
      <w:proofErr w:type="spellStart"/>
      <w:r w:rsidR="00125D40" w:rsidRPr="002A7D2D">
        <w:rPr>
          <w:szCs w:val="22"/>
          <w:highlight w:val="white"/>
        </w:rPr>
        <w:t>Russian</w:t>
      </w:r>
      <w:proofErr w:type="spellEnd"/>
      <w:r w:rsidR="00125D40" w:rsidRPr="002A7D2D">
        <w:rPr>
          <w:szCs w:val="22"/>
          <w:highlight w:val="white"/>
        </w:rPr>
        <w:t xml:space="preserve"> </w:t>
      </w:r>
      <w:proofErr w:type="spellStart"/>
      <w:r w:rsidR="00125D40" w:rsidRPr="002A7D2D">
        <w:rPr>
          <w:szCs w:val="22"/>
          <w:highlight w:val="white"/>
        </w:rPr>
        <w:t>Code</w:t>
      </w:r>
      <w:proofErr w:type="spellEnd"/>
      <w:r w:rsidR="00125D40" w:rsidRPr="002A7D2D">
        <w:rPr>
          <w:szCs w:val="22"/>
          <w:highlight w:val="white"/>
        </w:rPr>
        <w:t xml:space="preserve"> </w:t>
      </w:r>
      <w:proofErr w:type="spellStart"/>
      <w:r w:rsidR="00125D40" w:rsidRPr="002A7D2D">
        <w:rPr>
          <w:szCs w:val="22"/>
          <w:highlight w:val="white"/>
        </w:rPr>
        <w:t>Cup</w:t>
      </w:r>
      <w:proofErr w:type="spellEnd"/>
      <w:r w:rsidR="00125D40" w:rsidRPr="002A7D2D">
        <w:rPr>
          <w:szCs w:val="22"/>
          <w:highlight w:val="white"/>
        </w:rPr>
        <w:t xml:space="preserve">, </w:t>
      </w:r>
      <w:proofErr w:type="spellStart"/>
      <w:r w:rsidR="00125D40" w:rsidRPr="002A7D2D">
        <w:rPr>
          <w:szCs w:val="22"/>
          <w:highlight w:val="white"/>
        </w:rPr>
        <w:t>Topcoder</w:t>
      </w:r>
      <w:proofErr w:type="spellEnd"/>
      <w:r w:rsidR="00125D40" w:rsidRPr="002A7D2D">
        <w:rPr>
          <w:szCs w:val="22"/>
          <w:highlight w:val="white"/>
        </w:rPr>
        <w:t xml:space="preserve"> </w:t>
      </w:r>
      <w:proofErr w:type="spellStart"/>
      <w:r w:rsidR="00125D40" w:rsidRPr="002A7D2D">
        <w:rPr>
          <w:szCs w:val="22"/>
          <w:highlight w:val="white"/>
        </w:rPr>
        <w:t>Open</w:t>
      </w:r>
      <w:proofErr w:type="spellEnd"/>
      <w:r w:rsidR="00125D40" w:rsidRPr="002A7D2D">
        <w:rPr>
          <w:szCs w:val="22"/>
          <w:highlight w:val="white"/>
        </w:rPr>
        <w:t xml:space="preserve"> и др. Приоритетные направления: IT, фотонные технологии, робототехника, квантовые коммуникации, трансляционная</w:t>
      </w:r>
      <w:r w:rsidR="001F0B77" w:rsidRPr="002A7D2D">
        <w:rPr>
          <w:szCs w:val="22"/>
          <w:highlight w:val="white"/>
        </w:rPr>
        <w:t xml:space="preserve"> </w:t>
      </w:r>
      <w:r w:rsidR="00125D40" w:rsidRPr="002A7D2D">
        <w:rPr>
          <w:szCs w:val="22"/>
          <w:highlight w:val="white"/>
        </w:rPr>
        <w:t>медицина, </w:t>
      </w:r>
      <w:proofErr w:type="spellStart"/>
      <w:r w:rsidR="00125D40" w:rsidRPr="002A7D2D">
        <w:rPr>
          <w:szCs w:val="22"/>
          <w:highlight w:val="white"/>
        </w:rPr>
        <w:t>урбанистика</w:t>
      </w:r>
      <w:proofErr w:type="spellEnd"/>
      <w:r w:rsidR="00125D40" w:rsidRPr="002A7D2D">
        <w:rPr>
          <w:szCs w:val="22"/>
          <w:highlight w:val="white"/>
        </w:rPr>
        <w:t xml:space="preserve">, </w:t>
      </w:r>
      <w:proofErr w:type="spellStart"/>
      <w:r w:rsidR="00125D40" w:rsidRPr="002A7D2D">
        <w:rPr>
          <w:szCs w:val="22"/>
          <w:highlight w:val="white"/>
        </w:rPr>
        <w:t>Art&amp;Science</w:t>
      </w:r>
      <w:proofErr w:type="spellEnd"/>
      <w:r w:rsidR="00125D40" w:rsidRPr="002A7D2D">
        <w:rPr>
          <w:szCs w:val="22"/>
          <w:highlight w:val="white"/>
        </w:rPr>
        <w:t xml:space="preserve">, </w:t>
      </w:r>
      <w:proofErr w:type="spellStart"/>
      <w:r w:rsidR="00125D40" w:rsidRPr="002A7D2D">
        <w:rPr>
          <w:szCs w:val="22"/>
          <w:highlight w:val="white"/>
        </w:rPr>
        <w:t>Science</w:t>
      </w:r>
      <w:proofErr w:type="spellEnd"/>
      <w:r w:rsidR="00125D40" w:rsidRPr="002A7D2D">
        <w:rPr>
          <w:szCs w:val="22"/>
          <w:highlight w:val="white"/>
        </w:rPr>
        <w:t xml:space="preserve"> </w:t>
      </w:r>
      <w:proofErr w:type="spellStart"/>
      <w:r w:rsidR="00125D40" w:rsidRPr="002A7D2D">
        <w:rPr>
          <w:szCs w:val="22"/>
          <w:highlight w:val="white"/>
        </w:rPr>
        <w:t>Communication</w:t>
      </w:r>
      <w:proofErr w:type="spellEnd"/>
      <w:r w:rsidR="00125D40" w:rsidRPr="002A7D2D">
        <w:rPr>
          <w:szCs w:val="22"/>
          <w:highlight w:val="white"/>
        </w:rPr>
        <w:t xml:space="preserve">. С 2013 </w:t>
      </w:r>
      <w:proofErr w:type="gramStart"/>
      <w:r w:rsidR="00125D40" w:rsidRPr="002A7D2D">
        <w:rPr>
          <w:szCs w:val="22"/>
          <w:highlight w:val="white"/>
        </w:rPr>
        <w:t>года</w:t>
      </w:r>
      <w:r w:rsidR="003E524F" w:rsidRPr="002A7D2D">
        <w:rPr>
          <w:szCs w:val="22"/>
        </w:rPr>
        <w:t>—</w:t>
      </w:r>
      <w:r w:rsidR="00836152" w:rsidRPr="002A7D2D">
        <w:rPr>
          <w:szCs w:val="22"/>
          <w:highlight w:val="white"/>
        </w:rPr>
        <w:t>участник</w:t>
      </w:r>
      <w:proofErr w:type="gramEnd"/>
      <w:r w:rsidR="00125D40" w:rsidRPr="002A7D2D">
        <w:rPr>
          <w:szCs w:val="22"/>
          <w:highlight w:val="white"/>
        </w:rPr>
        <w:t> </w:t>
      </w:r>
      <w:hyperlink r:id="rId15" w:tgtFrame="_blank" w:history="1">
        <w:r w:rsidR="003E524F">
          <w:rPr>
            <w:szCs w:val="22"/>
            <w:highlight w:val="white"/>
          </w:rPr>
          <w:t>Проекта</w:t>
        </w:r>
        <w:r w:rsidR="00125D40" w:rsidRPr="002A7D2D">
          <w:rPr>
            <w:szCs w:val="22"/>
            <w:highlight w:val="white"/>
          </w:rPr>
          <w:t>5-100</w:t>
        </w:r>
      </w:hyperlink>
      <w:r w:rsidR="00125D40" w:rsidRPr="002A7D2D">
        <w:rPr>
          <w:szCs w:val="22"/>
          <w:highlight w:val="white"/>
        </w:rPr>
        <w:t>. </w:t>
      </w:r>
      <w:r w:rsidR="0078161A" w:rsidRPr="003E524F">
        <w:rPr>
          <w:rFonts w:ascii="Tahoma" w:eastAsia="Times New Roman" w:hAnsi="Tahoma" w:cs="Tahoma"/>
          <w:sz w:val="17"/>
          <w:szCs w:val="17"/>
        </w:rPr>
        <w:br/>
      </w:r>
    </w:p>
    <w:p w:rsidR="003135F0" w:rsidRPr="002A7D2D" w:rsidRDefault="003135F0" w:rsidP="00D367AC">
      <w:pPr>
        <w:jc w:val="both"/>
        <w:rPr>
          <w:b/>
          <w:szCs w:val="22"/>
          <w:highlight w:val="white"/>
        </w:rPr>
      </w:pPr>
    </w:p>
    <w:p w:rsidR="00D367AC" w:rsidRPr="002A7D2D" w:rsidRDefault="00D367AC" w:rsidP="00D367AC">
      <w:pPr>
        <w:jc w:val="both"/>
        <w:rPr>
          <w:szCs w:val="22"/>
        </w:rPr>
      </w:pPr>
      <w:r w:rsidRPr="002A7D2D">
        <w:rPr>
          <w:b/>
          <w:szCs w:val="22"/>
          <w:highlight w:val="white"/>
        </w:rPr>
        <w:t>Санкт-Петербургский политехнический университет Петра Великого</w:t>
      </w:r>
      <w:r w:rsidRPr="002A7D2D">
        <w:rPr>
          <w:szCs w:val="22"/>
          <w:highlight w:val="white"/>
        </w:rPr>
        <w:t xml:space="preserve"> </w:t>
      </w:r>
      <w:r w:rsidR="00B63E07" w:rsidRPr="002A7D2D">
        <w:rPr>
          <w:szCs w:val="22"/>
        </w:rPr>
        <w:t xml:space="preserve">— один из ведущих политехнических университетов страны. Он осуществляет подготовку кадров и проведение научных исследований на мировом уровне и в интересах инновационной экономики. В 2015 года по версии рейтинга </w:t>
      </w:r>
      <w:proofErr w:type="spellStart"/>
      <w:r w:rsidR="00B63E07" w:rsidRPr="002A7D2D">
        <w:rPr>
          <w:szCs w:val="22"/>
        </w:rPr>
        <w:t>Times</w:t>
      </w:r>
      <w:proofErr w:type="spellEnd"/>
      <w:r w:rsidR="00B63E07" w:rsidRPr="002A7D2D">
        <w:rPr>
          <w:szCs w:val="22"/>
        </w:rPr>
        <w:t xml:space="preserve"> </w:t>
      </w:r>
      <w:proofErr w:type="spellStart"/>
      <w:r w:rsidR="00B63E07" w:rsidRPr="002A7D2D">
        <w:rPr>
          <w:szCs w:val="22"/>
        </w:rPr>
        <w:t>Higher</w:t>
      </w:r>
      <w:proofErr w:type="spellEnd"/>
      <w:r w:rsidR="00B63E07" w:rsidRPr="002A7D2D">
        <w:rPr>
          <w:szCs w:val="22"/>
        </w:rPr>
        <w:t xml:space="preserve"> </w:t>
      </w:r>
      <w:proofErr w:type="spellStart"/>
      <w:r w:rsidR="00B63E07" w:rsidRPr="002A7D2D">
        <w:rPr>
          <w:szCs w:val="22"/>
        </w:rPr>
        <w:t>Education</w:t>
      </w:r>
      <w:proofErr w:type="spellEnd"/>
      <w:r w:rsidR="00B63E07" w:rsidRPr="002A7D2D">
        <w:rPr>
          <w:szCs w:val="22"/>
        </w:rPr>
        <w:t xml:space="preserve"> входит в число 250 лучших университетов мира.</w:t>
      </w:r>
    </w:p>
    <w:p w:rsidR="00881A7E" w:rsidRPr="002A7D2D" w:rsidRDefault="00881A7E">
      <w:pPr>
        <w:jc w:val="both"/>
        <w:rPr>
          <w:szCs w:val="22"/>
        </w:rPr>
      </w:pPr>
    </w:p>
    <w:p w:rsidR="00247B7A" w:rsidRPr="002A7D2D" w:rsidRDefault="00163AB4" w:rsidP="00023D74">
      <w:pPr>
        <w:jc w:val="both"/>
        <w:rPr>
          <w:szCs w:val="22"/>
        </w:rPr>
      </w:pPr>
      <w:r w:rsidRPr="002A7D2D">
        <w:rPr>
          <w:b/>
          <w:szCs w:val="22"/>
        </w:rPr>
        <w:t>Европейский университет в Санкт-Петербурге</w:t>
      </w:r>
      <w:r w:rsidRPr="002A7D2D">
        <w:rPr>
          <w:szCs w:val="22"/>
        </w:rPr>
        <w:t xml:space="preserve"> — </w:t>
      </w:r>
      <w:r w:rsidRPr="002A7D2D">
        <w:rPr>
          <w:szCs w:val="22"/>
          <w:highlight w:val="white"/>
        </w:rPr>
        <w:t xml:space="preserve">одно из самых динамичных и современных образовательных учреждений страны. Выпускники ЕУСПб работают в авторитетных академических и исследовательских институтах, занимают ключевые посты в правительственных и неправительственных организациях, а также в ведущих российских и международных компаниях. </w:t>
      </w:r>
    </w:p>
    <w:p w:rsidR="00881A7E" w:rsidRDefault="00881A7E">
      <w:pPr>
        <w:rPr>
          <w:b/>
          <w:szCs w:val="22"/>
        </w:rPr>
      </w:pPr>
    </w:p>
    <w:p w:rsidR="00023D74" w:rsidRPr="00023D74" w:rsidRDefault="00023D74" w:rsidP="00023D74">
      <w:pPr>
        <w:shd w:val="clear" w:color="auto" w:fill="FFFFFF"/>
        <w:jc w:val="both"/>
        <w:rPr>
          <w:szCs w:val="22"/>
        </w:rPr>
      </w:pPr>
      <w:r w:rsidRPr="00023D74">
        <w:rPr>
          <w:b/>
          <w:szCs w:val="22"/>
        </w:rPr>
        <w:t>Представительство Европейского Союза в Российской Федерации</w:t>
      </w:r>
      <w:r w:rsidRPr="00023D74">
        <w:rPr>
          <w:szCs w:val="22"/>
        </w:rPr>
        <w:t> </w:t>
      </w:r>
      <w:proofErr w:type="gramStart"/>
      <w:r w:rsidRPr="00023D74">
        <w:rPr>
          <w:szCs w:val="22"/>
        </w:rPr>
        <w:t>—</w:t>
      </w:r>
      <w:r w:rsidRPr="00023D74">
        <w:rPr>
          <w:szCs w:val="22"/>
          <w:highlight w:val="white"/>
        </w:rPr>
        <w:t>о</w:t>
      </w:r>
      <w:proofErr w:type="gramEnd"/>
      <w:r w:rsidRPr="00023D74">
        <w:rPr>
          <w:szCs w:val="22"/>
          <w:highlight w:val="white"/>
        </w:rPr>
        <w:t xml:space="preserve">фициальное представительство ЕС, в сферу деятельности которого входит развитие отношений с российскими властями и правительством, а также с российским обществом. Представительство поддерживает программы сотрудничества ЕС и России, в том числе, в области науки и образования. Одно из направлений работы </w:t>
      </w:r>
      <w:r w:rsidRPr="002A7D2D">
        <w:rPr>
          <w:szCs w:val="22"/>
        </w:rPr>
        <w:t>—</w:t>
      </w:r>
      <w:r w:rsidRPr="00023D74">
        <w:rPr>
          <w:szCs w:val="22"/>
          <w:highlight w:val="white"/>
        </w:rPr>
        <w:t xml:space="preserve"> информирование о тенденциях современного европейского общества, возможностях</w:t>
      </w:r>
      <w:r w:rsidRPr="00023D74">
        <w:rPr>
          <w:szCs w:val="22"/>
        </w:rPr>
        <w:t xml:space="preserve"> для сотрудничества и академического обмена.</w:t>
      </w:r>
    </w:p>
    <w:p w:rsidR="00023D74" w:rsidRDefault="00023D74">
      <w:pPr>
        <w:rPr>
          <w:b/>
          <w:sz w:val="24"/>
        </w:rPr>
      </w:pPr>
    </w:p>
    <w:p w:rsidR="003E524F" w:rsidRDefault="00163AB4">
      <w:pPr>
        <w:rPr>
          <w:b/>
          <w:sz w:val="28"/>
        </w:rPr>
      </w:pPr>
      <w:r>
        <w:rPr>
          <w:b/>
          <w:sz w:val="24"/>
        </w:rPr>
        <w:br/>
      </w:r>
    </w:p>
    <w:p w:rsidR="003E524F" w:rsidRDefault="003E524F">
      <w:pPr>
        <w:rPr>
          <w:b/>
          <w:sz w:val="28"/>
        </w:rPr>
      </w:pPr>
    </w:p>
    <w:p w:rsidR="003E524F" w:rsidRDefault="003E524F">
      <w:pPr>
        <w:rPr>
          <w:b/>
          <w:sz w:val="28"/>
        </w:rPr>
      </w:pPr>
      <w:bookmarkStart w:id="0" w:name="_GoBack"/>
      <w:bookmarkEnd w:id="0"/>
    </w:p>
    <w:p w:rsidR="003E524F" w:rsidRDefault="003E524F">
      <w:pPr>
        <w:rPr>
          <w:b/>
          <w:sz w:val="28"/>
        </w:rPr>
      </w:pPr>
    </w:p>
    <w:p w:rsidR="00247B7A" w:rsidRDefault="00163AB4">
      <w:r>
        <w:rPr>
          <w:b/>
          <w:sz w:val="28"/>
        </w:rPr>
        <w:lastRenderedPageBreak/>
        <w:t>Организаторы «Открытого университета»</w:t>
      </w:r>
    </w:p>
    <w:p w:rsidR="00247B7A" w:rsidRDefault="00247B7A"/>
    <w:p w:rsidR="00247B7A" w:rsidRPr="002A7D2D" w:rsidRDefault="00163AB4">
      <w:pPr>
        <w:jc w:val="both"/>
        <w:rPr>
          <w:color w:val="auto"/>
          <w:szCs w:val="22"/>
        </w:rPr>
      </w:pPr>
      <w:r w:rsidRPr="002A7D2D">
        <w:rPr>
          <w:b/>
          <w:color w:val="auto"/>
          <w:szCs w:val="22"/>
        </w:rPr>
        <w:t>Новая сцена Александринского театра</w:t>
      </w:r>
      <w:r w:rsidRPr="002A7D2D">
        <w:rPr>
          <w:color w:val="auto"/>
          <w:szCs w:val="22"/>
        </w:rPr>
        <w:t xml:space="preserve"> — уникальный многофункциональный театральный центр, не имеющий аналогов ни в России, ни на Западе, был открыт Александринским театром весной 2013 года. </w:t>
      </w:r>
    </w:p>
    <w:p w:rsidR="00247B7A" w:rsidRPr="002A7D2D" w:rsidRDefault="00247B7A">
      <w:pPr>
        <w:jc w:val="both"/>
        <w:rPr>
          <w:color w:val="auto"/>
          <w:szCs w:val="22"/>
        </w:rPr>
      </w:pPr>
    </w:p>
    <w:p w:rsidR="00247B7A" w:rsidRPr="002A7D2D" w:rsidRDefault="00163AB4">
      <w:pPr>
        <w:jc w:val="both"/>
        <w:rPr>
          <w:color w:val="auto"/>
          <w:szCs w:val="22"/>
        </w:rPr>
      </w:pPr>
      <w:r w:rsidRPr="002A7D2D">
        <w:rPr>
          <w:color w:val="auto"/>
          <w:szCs w:val="22"/>
        </w:rPr>
        <w:t>Деятельность комплекса направлена на создание предпосылок к обновлению и развитию отечественного театра и сближение его с современной культурой, преодоление дистанции между современным театром и публикой, формирование новой зрительской аудитории.</w:t>
      </w:r>
    </w:p>
    <w:p w:rsidR="00247B7A" w:rsidRPr="002A7D2D" w:rsidRDefault="00247B7A">
      <w:pPr>
        <w:jc w:val="both"/>
        <w:rPr>
          <w:szCs w:val="22"/>
        </w:rPr>
      </w:pPr>
    </w:p>
    <w:p w:rsidR="00B376C9" w:rsidRPr="002A7D2D" w:rsidRDefault="00B376C9" w:rsidP="00B376C9">
      <w:pPr>
        <w:rPr>
          <w:szCs w:val="22"/>
        </w:rPr>
      </w:pPr>
      <w:r w:rsidRPr="002A7D2D">
        <w:rPr>
          <w:b/>
          <w:szCs w:val="22"/>
        </w:rPr>
        <w:t xml:space="preserve">«Бумага Медиа» — </w:t>
      </w:r>
      <w:r w:rsidRPr="002A7D2D">
        <w:rPr>
          <w:szCs w:val="22"/>
        </w:rPr>
        <w:t xml:space="preserve">компания, которая создает </w:t>
      </w:r>
      <w:proofErr w:type="spellStart"/>
      <w:r w:rsidRPr="002A7D2D">
        <w:rPr>
          <w:szCs w:val="22"/>
        </w:rPr>
        <w:t>медийные</w:t>
      </w:r>
      <w:proofErr w:type="spellEnd"/>
      <w:r w:rsidRPr="002A7D2D">
        <w:rPr>
          <w:szCs w:val="22"/>
        </w:rPr>
        <w:t xml:space="preserve"> продукты для молодых профессионалов, бизнесменов и лидеров мнений, а также связывает аудиторию с интеллектуальными, технологичными и модными брендами.</w:t>
      </w:r>
    </w:p>
    <w:p w:rsidR="00B376C9" w:rsidRPr="002A7D2D" w:rsidRDefault="00B376C9" w:rsidP="00B376C9">
      <w:pPr>
        <w:rPr>
          <w:b/>
          <w:szCs w:val="22"/>
        </w:rPr>
      </w:pPr>
    </w:p>
    <w:p w:rsidR="00B376C9" w:rsidRPr="002A7D2D" w:rsidRDefault="00B376C9" w:rsidP="00B376C9">
      <w:pPr>
        <w:rPr>
          <w:b/>
          <w:szCs w:val="22"/>
        </w:rPr>
      </w:pPr>
      <w:r w:rsidRPr="002A7D2D">
        <w:rPr>
          <w:b/>
          <w:szCs w:val="22"/>
        </w:rPr>
        <w:t xml:space="preserve">Продукты «Бумага Медиа»: </w:t>
      </w:r>
    </w:p>
    <w:p w:rsidR="00B376C9" w:rsidRPr="002A7D2D" w:rsidRDefault="00B376C9" w:rsidP="00B376C9">
      <w:pPr>
        <w:rPr>
          <w:szCs w:val="22"/>
        </w:rPr>
      </w:pPr>
      <w:r w:rsidRPr="002A7D2D">
        <w:rPr>
          <w:szCs w:val="22"/>
        </w:rPr>
        <w:t>•</w:t>
      </w:r>
      <w:r w:rsidRPr="002A7D2D">
        <w:rPr>
          <w:b/>
          <w:szCs w:val="22"/>
        </w:rPr>
        <w:tab/>
      </w:r>
      <w:r w:rsidRPr="002A7D2D">
        <w:rPr>
          <w:szCs w:val="22"/>
        </w:rPr>
        <w:t xml:space="preserve">Петербургская интернет-газета «Бумага» (paperpaper.ru); </w:t>
      </w:r>
    </w:p>
    <w:p w:rsidR="00B376C9" w:rsidRPr="002A7D2D" w:rsidRDefault="00B376C9" w:rsidP="00B376C9">
      <w:pPr>
        <w:rPr>
          <w:szCs w:val="22"/>
        </w:rPr>
      </w:pPr>
      <w:r w:rsidRPr="002A7D2D">
        <w:rPr>
          <w:szCs w:val="22"/>
        </w:rPr>
        <w:t>•</w:t>
      </w:r>
      <w:r w:rsidRPr="002A7D2D">
        <w:rPr>
          <w:szCs w:val="22"/>
        </w:rPr>
        <w:tab/>
        <w:t>Научно-</w:t>
      </w:r>
      <w:proofErr w:type="spellStart"/>
      <w:r w:rsidRPr="002A7D2D">
        <w:rPr>
          <w:szCs w:val="22"/>
        </w:rPr>
        <w:t>популярныи</w:t>
      </w:r>
      <w:proofErr w:type="spellEnd"/>
      <w:r w:rsidRPr="002A7D2D">
        <w:rPr>
          <w:szCs w:val="22"/>
        </w:rPr>
        <w:t xml:space="preserve">̆ проект </w:t>
      </w:r>
      <w:proofErr w:type="spellStart"/>
      <w:r w:rsidRPr="002A7D2D">
        <w:rPr>
          <w:szCs w:val="22"/>
        </w:rPr>
        <w:t>Science</w:t>
      </w:r>
      <w:proofErr w:type="spellEnd"/>
      <w:r w:rsidRPr="002A7D2D">
        <w:rPr>
          <w:szCs w:val="22"/>
        </w:rPr>
        <w:t xml:space="preserve"> </w:t>
      </w:r>
      <w:proofErr w:type="spellStart"/>
      <w:r w:rsidRPr="002A7D2D">
        <w:rPr>
          <w:szCs w:val="22"/>
        </w:rPr>
        <w:t>Slam</w:t>
      </w:r>
      <w:proofErr w:type="spellEnd"/>
      <w:r w:rsidRPr="002A7D2D">
        <w:rPr>
          <w:szCs w:val="22"/>
        </w:rPr>
        <w:t>;</w:t>
      </w:r>
    </w:p>
    <w:p w:rsidR="00247B7A" w:rsidRDefault="00B376C9" w:rsidP="00B376C9">
      <w:r w:rsidRPr="002A7D2D">
        <w:rPr>
          <w:szCs w:val="22"/>
        </w:rPr>
        <w:t>•</w:t>
      </w:r>
      <w:r w:rsidRPr="002A7D2D">
        <w:rPr>
          <w:szCs w:val="22"/>
        </w:rPr>
        <w:tab/>
      </w:r>
      <w:proofErr w:type="spellStart"/>
      <w:r w:rsidRPr="002A7D2D">
        <w:rPr>
          <w:szCs w:val="22"/>
        </w:rPr>
        <w:t>Просветительскии</w:t>
      </w:r>
      <w:proofErr w:type="spellEnd"/>
      <w:r w:rsidRPr="002A7D2D">
        <w:rPr>
          <w:szCs w:val="22"/>
        </w:rPr>
        <w:t>̆ проект «</w:t>
      </w:r>
      <w:proofErr w:type="spellStart"/>
      <w:r w:rsidRPr="002A7D2D">
        <w:rPr>
          <w:szCs w:val="22"/>
        </w:rPr>
        <w:t>Открытыи</w:t>
      </w:r>
      <w:proofErr w:type="spellEnd"/>
      <w:r w:rsidRPr="002A7D2D">
        <w:rPr>
          <w:szCs w:val="22"/>
        </w:rPr>
        <w:t>̆ университет» (ouniversity.ru).</w:t>
      </w:r>
      <w:r w:rsidR="00163AB4" w:rsidRPr="002A7D2D">
        <w:rPr>
          <w:szCs w:val="22"/>
        </w:rPr>
        <w:br/>
      </w:r>
      <w:r w:rsidR="00163AB4" w:rsidRPr="002A7D2D">
        <w:rPr>
          <w:szCs w:val="22"/>
        </w:rPr>
        <w:br/>
      </w:r>
    </w:p>
    <w:sectPr w:rsidR="00247B7A" w:rsidSect="001714FA">
      <w:headerReference w:type="default" r:id="rId16"/>
      <w:footerReference w:type="default" r:id="rId1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512" w:rsidRDefault="00E23512" w:rsidP="00F407A3">
      <w:pPr>
        <w:spacing w:line="240" w:lineRule="auto"/>
      </w:pPr>
      <w:r>
        <w:separator/>
      </w:r>
    </w:p>
  </w:endnote>
  <w:endnote w:type="continuationSeparator" w:id="0">
    <w:p w:rsidR="00E23512" w:rsidRDefault="00E23512" w:rsidP="00F407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7A3" w:rsidRDefault="00F407A3">
    <w:pPr>
      <w:pStyle w:val="a9"/>
    </w:pPr>
    <w:r>
      <w:rPr>
        <w:noProof/>
      </w:rPr>
      <w:drawing>
        <wp:inline distT="0" distB="0" distL="0" distR="0">
          <wp:extent cx="5733415" cy="1045559"/>
          <wp:effectExtent l="0" t="0" r="635" b="2540"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ss_release - копия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3415" cy="10455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512" w:rsidRDefault="00E23512" w:rsidP="00F407A3">
      <w:pPr>
        <w:spacing w:line="240" w:lineRule="auto"/>
      </w:pPr>
      <w:r>
        <w:separator/>
      </w:r>
    </w:p>
  </w:footnote>
  <w:footnote w:type="continuationSeparator" w:id="0">
    <w:p w:rsidR="00E23512" w:rsidRDefault="00E23512" w:rsidP="00F407A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7A3" w:rsidRDefault="00F407A3">
    <w:pPr>
      <w:pStyle w:val="a7"/>
    </w:pPr>
    <w:r w:rsidRPr="00F407A3">
      <w:rPr>
        <w:noProof/>
      </w:rPr>
      <w:drawing>
        <wp:anchor distT="0" distB="0" distL="114300" distR="114300" simplePos="0" relativeHeight="251666944" behindDoc="0" locked="0" layoutInCell="1" allowOverlap="1">
          <wp:simplePos x="0" y="0"/>
          <wp:positionH relativeFrom="column">
            <wp:posOffset>-133350</wp:posOffset>
          </wp:positionH>
          <wp:positionV relativeFrom="paragraph">
            <wp:posOffset>-333375</wp:posOffset>
          </wp:positionV>
          <wp:extent cx="1733550" cy="1733550"/>
          <wp:effectExtent l="0" t="0" r="0" b="0"/>
          <wp:wrapTopAndBottom/>
          <wp:docPr id="4" name="Рисунок 4" descr="C:\Users\user\Downloads\sCwIDLBXZy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Downloads\sCwIDLBXZy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173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F407A3" w:rsidRPr="007F0DB9" w:rsidRDefault="000B473D">
    <w:pPr>
      <w:pStyle w:val="a7"/>
      <w:rPr>
        <w:lang w:val="en-US"/>
      </w:rPr>
    </w:pPr>
    <w:r>
      <w:rPr>
        <w:noProof/>
      </w:rPr>
      <w:drawing>
        <wp:anchor distT="0" distB="0" distL="114300" distR="114300" simplePos="0" relativeHeight="251670016" behindDoc="1" locked="0" layoutInCell="1" allowOverlap="1" wp14:anchorId="79FDC997" wp14:editId="182BB220">
          <wp:simplePos x="0" y="0"/>
          <wp:positionH relativeFrom="column">
            <wp:posOffset>1638300</wp:posOffset>
          </wp:positionH>
          <wp:positionV relativeFrom="paragraph">
            <wp:posOffset>58420</wp:posOffset>
          </wp:positionV>
          <wp:extent cx="799465" cy="662940"/>
          <wp:effectExtent l="0" t="0" r="635" b="3810"/>
          <wp:wrapTight wrapText="bothSides">
            <wp:wrapPolygon edited="0">
              <wp:start x="0" y="0"/>
              <wp:lineTo x="0" y="21103"/>
              <wp:lineTo x="21102" y="21103"/>
              <wp:lineTo x="21102" y="0"/>
              <wp:lineTo x="0" y="0"/>
            </wp:wrapPolygon>
          </wp:wrapTight>
          <wp:docPr id="10" name="Рисунок 10" descr="C:\Users\801298\Desktop\ОУ 30 апреля\лого ЕС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801298\Desktop\ОУ 30 апреля\лого ЕС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662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29D8">
      <w:rPr>
        <w:noProof/>
      </w:rPr>
      <w:drawing>
        <wp:anchor distT="0" distB="0" distL="114300" distR="114300" simplePos="0" relativeHeight="251668992" behindDoc="0" locked="0" layoutInCell="1" allowOverlap="1" wp14:anchorId="6909F0EA" wp14:editId="3D6C2CC1">
          <wp:simplePos x="0" y="0"/>
          <wp:positionH relativeFrom="column">
            <wp:posOffset>3381375</wp:posOffset>
          </wp:positionH>
          <wp:positionV relativeFrom="paragraph">
            <wp:posOffset>1270</wp:posOffset>
          </wp:positionV>
          <wp:extent cx="1276350" cy="657225"/>
          <wp:effectExtent l="0" t="0" r="0" b="0"/>
          <wp:wrapThrough wrapText="bothSides">
            <wp:wrapPolygon edited="0">
              <wp:start x="7415" y="2504"/>
              <wp:lineTo x="5481" y="8139"/>
              <wp:lineTo x="5803" y="10643"/>
              <wp:lineTo x="10639" y="13774"/>
              <wp:lineTo x="2579" y="14400"/>
              <wp:lineTo x="1290" y="15026"/>
              <wp:lineTo x="1290" y="18783"/>
              <wp:lineTo x="19666" y="18783"/>
              <wp:lineTo x="20310" y="15026"/>
              <wp:lineTo x="17731" y="14400"/>
              <wp:lineTo x="10639" y="13774"/>
              <wp:lineTo x="14185" y="11270"/>
              <wp:lineTo x="15797" y="6261"/>
              <wp:lineTo x="14830" y="2504"/>
              <wp:lineTo x="7415" y="2504"/>
            </wp:wrapPolygon>
          </wp:wrapThrough>
          <wp:docPr id="6" name="Рисунок 4" descr="C:\Users\Ольга Родионова\Desktop\Лена\Фирм стиль\ЛОГО\ITMO_RGB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Ольга Родионова\Desktop\Лена\Фирм стиль\ЛОГО\ITMO_RGB-02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F0DB9" w:rsidRPr="00F407A3">
      <w:rPr>
        <w:noProof/>
      </w:rPr>
      <w:drawing>
        <wp:anchor distT="0" distB="0" distL="114300" distR="114300" simplePos="0" relativeHeight="251651584" behindDoc="0" locked="0" layoutInCell="1" allowOverlap="1" wp14:anchorId="024C5D34" wp14:editId="46A03A41">
          <wp:simplePos x="0" y="0"/>
          <wp:positionH relativeFrom="column">
            <wp:posOffset>4714875</wp:posOffset>
          </wp:positionH>
          <wp:positionV relativeFrom="paragraph">
            <wp:posOffset>635</wp:posOffset>
          </wp:positionV>
          <wp:extent cx="733425" cy="733425"/>
          <wp:effectExtent l="0" t="0" r="9525" b="9525"/>
          <wp:wrapNone/>
          <wp:docPr id="1" name="Рисунок 1" descr="C:\Users\user\Downloads\eu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wnloads\eur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F0DB9">
      <w:rPr>
        <w:lang w:val="en-US"/>
      </w:rPr>
      <w:tab/>
    </w:r>
    <w:r w:rsidR="007F0DB9">
      <w:rPr>
        <w:noProof/>
      </w:rPr>
      <w:drawing>
        <wp:inline distT="0" distB="0" distL="0" distR="0" wp14:anchorId="15272910" wp14:editId="1A5F10CC">
          <wp:extent cx="733425" cy="733425"/>
          <wp:effectExtent l="0" t="0" r="0" b="0"/>
          <wp:docPr id="7" name="Рисунок 7" descr="C:\Users\801298\Desktop\ОУ 30 апреля\лого политех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801298\Desktop\ОУ 30 апреля\лого политех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F0DB9">
      <w:rPr>
        <w:noProof/>
      </w:rPr>
      <w:drawing>
        <wp:inline distT="0" distB="0" distL="0" distR="0" wp14:anchorId="07AB7BB5" wp14:editId="58B58FA4">
          <wp:extent cx="5733415" cy="4753211"/>
          <wp:effectExtent l="0" t="0" r="635" b="9525"/>
          <wp:docPr id="9" name="Рисунок 9" descr="C:\Users\801298\Desktop\ОУ 30 апреля\лого ЕС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801298\Desktop\ОУ 30 апреля\лого ЕС.pn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3415" cy="47532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765B7"/>
    <w:multiLevelType w:val="hybridMultilevel"/>
    <w:tmpl w:val="EC38B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B7A"/>
    <w:rsid w:val="00002CE7"/>
    <w:rsid w:val="00023D74"/>
    <w:rsid w:val="00053AAE"/>
    <w:rsid w:val="00075FCE"/>
    <w:rsid w:val="000807A0"/>
    <w:rsid w:val="000B473D"/>
    <w:rsid w:val="000F2988"/>
    <w:rsid w:val="000F6D14"/>
    <w:rsid w:val="00125D40"/>
    <w:rsid w:val="0014261C"/>
    <w:rsid w:val="00147EB9"/>
    <w:rsid w:val="00163AB4"/>
    <w:rsid w:val="001714FA"/>
    <w:rsid w:val="0019152E"/>
    <w:rsid w:val="001C051E"/>
    <w:rsid w:val="001E0D32"/>
    <w:rsid w:val="001F0B77"/>
    <w:rsid w:val="002047D4"/>
    <w:rsid w:val="0021209D"/>
    <w:rsid w:val="00224AAA"/>
    <w:rsid w:val="00244826"/>
    <w:rsid w:val="00247B7A"/>
    <w:rsid w:val="002A7D2D"/>
    <w:rsid w:val="002D102D"/>
    <w:rsid w:val="002F7EA4"/>
    <w:rsid w:val="003135F0"/>
    <w:rsid w:val="003219E1"/>
    <w:rsid w:val="003917C9"/>
    <w:rsid w:val="003B0D02"/>
    <w:rsid w:val="003C5AE7"/>
    <w:rsid w:val="003E524F"/>
    <w:rsid w:val="003F1213"/>
    <w:rsid w:val="00410947"/>
    <w:rsid w:val="00416DC5"/>
    <w:rsid w:val="00490278"/>
    <w:rsid w:val="004D0139"/>
    <w:rsid w:val="005336EC"/>
    <w:rsid w:val="00635C1D"/>
    <w:rsid w:val="0078161A"/>
    <w:rsid w:val="00784FA2"/>
    <w:rsid w:val="0078624A"/>
    <w:rsid w:val="007F0DB9"/>
    <w:rsid w:val="00807BD1"/>
    <w:rsid w:val="0082464C"/>
    <w:rsid w:val="00836152"/>
    <w:rsid w:val="00867610"/>
    <w:rsid w:val="00881A7E"/>
    <w:rsid w:val="008A1117"/>
    <w:rsid w:val="0098628A"/>
    <w:rsid w:val="009C11A5"/>
    <w:rsid w:val="00A60ED8"/>
    <w:rsid w:val="00A8595B"/>
    <w:rsid w:val="00AA492E"/>
    <w:rsid w:val="00AC72E7"/>
    <w:rsid w:val="00B376C9"/>
    <w:rsid w:val="00B63E07"/>
    <w:rsid w:val="00BA387D"/>
    <w:rsid w:val="00BC7FE6"/>
    <w:rsid w:val="00BF4A5E"/>
    <w:rsid w:val="00C0612D"/>
    <w:rsid w:val="00C3765C"/>
    <w:rsid w:val="00C54C50"/>
    <w:rsid w:val="00C6479E"/>
    <w:rsid w:val="00C72ABF"/>
    <w:rsid w:val="00D367AC"/>
    <w:rsid w:val="00D73EA1"/>
    <w:rsid w:val="00D80563"/>
    <w:rsid w:val="00E23512"/>
    <w:rsid w:val="00E8386F"/>
    <w:rsid w:val="00E85DB7"/>
    <w:rsid w:val="00EB29D8"/>
    <w:rsid w:val="00ED22FB"/>
    <w:rsid w:val="00EE1D5D"/>
    <w:rsid w:val="00F407A3"/>
    <w:rsid w:val="00F530B8"/>
    <w:rsid w:val="00F740AD"/>
    <w:rsid w:val="00FB357C"/>
    <w:rsid w:val="00FD2E2C"/>
    <w:rsid w:val="00FD6905"/>
    <w:rsid w:val="00FE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714FA"/>
  </w:style>
  <w:style w:type="paragraph" w:styleId="1">
    <w:name w:val="heading 1"/>
    <w:basedOn w:val="a"/>
    <w:next w:val="a"/>
    <w:rsid w:val="001714FA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2">
    <w:name w:val="heading 2"/>
    <w:basedOn w:val="a"/>
    <w:next w:val="a"/>
    <w:rsid w:val="001714FA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3">
    <w:name w:val="heading 3"/>
    <w:basedOn w:val="a"/>
    <w:next w:val="a"/>
    <w:rsid w:val="001714FA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4">
    <w:name w:val="heading 4"/>
    <w:basedOn w:val="a"/>
    <w:next w:val="a"/>
    <w:rsid w:val="001714FA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a"/>
    <w:next w:val="a"/>
    <w:rsid w:val="001714FA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a"/>
    <w:next w:val="a"/>
    <w:rsid w:val="001714FA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1714F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1714FA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a4">
    <w:name w:val="Subtitle"/>
    <w:basedOn w:val="a"/>
    <w:next w:val="a"/>
    <w:rsid w:val="001714FA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character" w:styleId="a5">
    <w:name w:val="Hyperlink"/>
    <w:basedOn w:val="a0"/>
    <w:uiPriority w:val="99"/>
    <w:unhideWhenUsed/>
    <w:rsid w:val="008A1117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AC72E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407A3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07A3"/>
  </w:style>
  <w:style w:type="paragraph" w:styleId="a9">
    <w:name w:val="footer"/>
    <w:basedOn w:val="a"/>
    <w:link w:val="aa"/>
    <w:uiPriority w:val="99"/>
    <w:unhideWhenUsed/>
    <w:rsid w:val="00F407A3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407A3"/>
  </w:style>
  <w:style w:type="paragraph" w:styleId="ab">
    <w:name w:val="Balloon Text"/>
    <w:basedOn w:val="a"/>
    <w:link w:val="ac"/>
    <w:uiPriority w:val="99"/>
    <w:semiHidden/>
    <w:unhideWhenUsed/>
    <w:rsid w:val="00F740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740AD"/>
    <w:rPr>
      <w:rFonts w:ascii="Tahoma" w:hAnsi="Tahoma" w:cs="Tahoma"/>
      <w:sz w:val="16"/>
      <w:szCs w:val="16"/>
    </w:rPr>
  </w:style>
  <w:style w:type="character" w:styleId="ad">
    <w:name w:val="FollowedHyperlink"/>
    <w:basedOn w:val="a0"/>
    <w:uiPriority w:val="99"/>
    <w:semiHidden/>
    <w:unhideWhenUsed/>
    <w:rsid w:val="00F740AD"/>
    <w:rPr>
      <w:color w:val="954F72" w:themeColor="followedHyperlink"/>
      <w:u w:val="single"/>
    </w:rPr>
  </w:style>
  <w:style w:type="character" w:styleId="ae">
    <w:name w:val="Emphasis"/>
    <w:basedOn w:val="a0"/>
    <w:uiPriority w:val="20"/>
    <w:qFormat/>
    <w:rsid w:val="00D367AC"/>
    <w:rPr>
      <w:i/>
      <w:iCs/>
    </w:rPr>
  </w:style>
  <w:style w:type="character" w:customStyle="1" w:styleId="apple-converted-space">
    <w:name w:val="apple-converted-space"/>
    <w:basedOn w:val="a0"/>
    <w:rsid w:val="00D367AC"/>
  </w:style>
  <w:style w:type="character" w:styleId="af">
    <w:name w:val="annotation reference"/>
    <w:basedOn w:val="a0"/>
    <w:uiPriority w:val="99"/>
    <w:semiHidden/>
    <w:unhideWhenUsed/>
    <w:rsid w:val="003219E1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3219E1"/>
    <w:pPr>
      <w:spacing w:line="240" w:lineRule="auto"/>
    </w:pPr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3219E1"/>
    <w:rPr>
      <w:sz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3219E1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3219E1"/>
    <w:rPr>
      <w:b/>
      <w:bCs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714FA"/>
  </w:style>
  <w:style w:type="paragraph" w:styleId="1">
    <w:name w:val="heading 1"/>
    <w:basedOn w:val="a"/>
    <w:next w:val="a"/>
    <w:rsid w:val="001714FA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2">
    <w:name w:val="heading 2"/>
    <w:basedOn w:val="a"/>
    <w:next w:val="a"/>
    <w:rsid w:val="001714FA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3">
    <w:name w:val="heading 3"/>
    <w:basedOn w:val="a"/>
    <w:next w:val="a"/>
    <w:rsid w:val="001714FA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4">
    <w:name w:val="heading 4"/>
    <w:basedOn w:val="a"/>
    <w:next w:val="a"/>
    <w:rsid w:val="001714FA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a"/>
    <w:next w:val="a"/>
    <w:rsid w:val="001714FA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a"/>
    <w:next w:val="a"/>
    <w:rsid w:val="001714FA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1714F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1714FA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a4">
    <w:name w:val="Subtitle"/>
    <w:basedOn w:val="a"/>
    <w:next w:val="a"/>
    <w:rsid w:val="001714FA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character" w:styleId="a5">
    <w:name w:val="Hyperlink"/>
    <w:basedOn w:val="a0"/>
    <w:uiPriority w:val="99"/>
    <w:unhideWhenUsed/>
    <w:rsid w:val="008A1117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AC72E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407A3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07A3"/>
  </w:style>
  <w:style w:type="paragraph" w:styleId="a9">
    <w:name w:val="footer"/>
    <w:basedOn w:val="a"/>
    <w:link w:val="aa"/>
    <w:uiPriority w:val="99"/>
    <w:unhideWhenUsed/>
    <w:rsid w:val="00F407A3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407A3"/>
  </w:style>
  <w:style w:type="paragraph" w:styleId="ab">
    <w:name w:val="Balloon Text"/>
    <w:basedOn w:val="a"/>
    <w:link w:val="ac"/>
    <w:uiPriority w:val="99"/>
    <w:semiHidden/>
    <w:unhideWhenUsed/>
    <w:rsid w:val="00F740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740AD"/>
    <w:rPr>
      <w:rFonts w:ascii="Tahoma" w:hAnsi="Tahoma" w:cs="Tahoma"/>
      <w:sz w:val="16"/>
      <w:szCs w:val="16"/>
    </w:rPr>
  </w:style>
  <w:style w:type="character" w:styleId="ad">
    <w:name w:val="FollowedHyperlink"/>
    <w:basedOn w:val="a0"/>
    <w:uiPriority w:val="99"/>
    <w:semiHidden/>
    <w:unhideWhenUsed/>
    <w:rsid w:val="00F740AD"/>
    <w:rPr>
      <w:color w:val="954F72" w:themeColor="followedHyperlink"/>
      <w:u w:val="single"/>
    </w:rPr>
  </w:style>
  <w:style w:type="character" w:styleId="ae">
    <w:name w:val="Emphasis"/>
    <w:basedOn w:val="a0"/>
    <w:uiPriority w:val="20"/>
    <w:qFormat/>
    <w:rsid w:val="00D367AC"/>
    <w:rPr>
      <w:i/>
      <w:iCs/>
    </w:rPr>
  </w:style>
  <w:style w:type="character" w:customStyle="1" w:styleId="apple-converted-space">
    <w:name w:val="apple-converted-space"/>
    <w:basedOn w:val="a0"/>
    <w:rsid w:val="00D367AC"/>
  </w:style>
  <w:style w:type="character" w:styleId="af">
    <w:name w:val="annotation reference"/>
    <w:basedOn w:val="a0"/>
    <w:uiPriority w:val="99"/>
    <w:semiHidden/>
    <w:unhideWhenUsed/>
    <w:rsid w:val="003219E1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3219E1"/>
    <w:pPr>
      <w:spacing w:line="240" w:lineRule="auto"/>
    </w:pPr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3219E1"/>
    <w:rPr>
      <w:sz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3219E1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3219E1"/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30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80858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3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270556">
          <w:marLeft w:val="0"/>
          <w:marRight w:val="0"/>
          <w:marTop w:val="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8134">
          <w:marLeft w:val="0"/>
          <w:marRight w:val="0"/>
          <w:marTop w:val="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0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du.ifmo.ru/teacher/146103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pbstu.ru/university/about-the-university/personalities/falaleev_andrey_pavlovich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jf.spbu.ru/about/540/115-7044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ifmo.ru/stat/232/Programma_povyshenija_konkurentosposobnosti_NIU_ITMO.htm" TargetMode="External"/><Relationship Id="rId10" Type="http://schemas.openxmlformats.org/officeDocument/2006/relationships/hyperlink" Target="https://www.hse.ru/staff/kolozaridi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ouniversity.ru/" TargetMode="External"/><Relationship Id="rId14" Type="http://schemas.openxmlformats.org/officeDocument/2006/relationships/hyperlink" Target="http://www.ifmo.ru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B7179A-AE93-40F5-BAD4-6273C3791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1501</Words>
  <Characters>8561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801298</cp:lastModifiedBy>
  <cp:revision>5</cp:revision>
  <dcterms:created xsi:type="dcterms:W3CDTF">2016-04-20T17:13:00Z</dcterms:created>
  <dcterms:modified xsi:type="dcterms:W3CDTF">2016-04-27T17:38:00Z</dcterms:modified>
</cp:coreProperties>
</file>