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5037818</wp:posOffset>
            </wp:positionH>
            <wp:positionV relativeFrom="paragraph">
              <wp:posOffset>-17961</wp:posOffset>
            </wp:positionV>
            <wp:extent cx="1548493" cy="609600"/>
            <wp:effectExtent l="19050" t="0" r="0" b="0"/>
            <wp:wrapNone/>
            <wp:docPr id="17" name="Рисунок 16" descr="logo_dial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ialog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397" cy="6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-39279</wp:posOffset>
            </wp:positionH>
            <wp:positionV relativeFrom="paragraph">
              <wp:posOffset>-139881</wp:posOffset>
            </wp:positionV>
            <wp:extent cx="1496695" cy="731520"/>
            <wp:effectExtent l="19050" t="0" r="8255" b="0"/>
            <wp:wrapNone/>
            <wp:docPr id="16" name="Рисунок 0" descr="a_a1432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a14323f6.jpg"/>
                    <pic:cNvPicPr/>
                  </pic:nvPicPr>
                  <pic:blipFill>
                    <a:blip r:embed="rId7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43B2">
        <w:rPr>
          <w:rFonts w:ascii="Bookman Old Style" w:hAnsi="Bookman Old Style"/>
          <w:b/>
          <w:i/>
          <w:sz w:val="20"/>
          <w:szCs w:val="20"/>
        </w:rPr>
        <w:t>КОМПЛЕКСНЫЙ ЦЕНТР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СОЦИАЛЬНОГО ОБСЛУЖИВАНИЯ НАСЕЛЕНИЯ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ПЕТРОЗАВОДСКОГО  ГОРОДСКОГО ОКРУГА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«ИСТОКИ»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18"/>
          <w:szCs w:val="18"/>
        </w:rPr>
      </w:pPr>
      <w:proofErr w:type="gramStart"/>
      <w:r w:rsidRPr="006743B2">
        <w:rPr>
          <w:rFonts w:ascii="Bookman Old Style" w:hAnsi="Bookman Old Style"/>
          <w:b/>
          <w:sz w:val="18"/>
          <w:szCs w:val="18"/>
          <w:lang w:val="en-US"/>
        </w:rPr>
        <w:t>e</w:t>
      </w:r>
      <w:r w:rsidRPr="006743B2">
        <w:rPr>
          <w:rFonts w:ascii="Bookman Old Style" w:hAnsi="Bookman Old Style"/>
          <w:b/>
          <w:sz w:val="18"/>
          <w:szCs w:val="18"/>
        </w:rPr>
        <w:t>-</w:t>
      </w:r>
      <w:r w:rsidRPr="006743B2">
        <w:rPr>
          <w:rFonts w:ascii="Bookman Old Style" w:hAnsi="Bookman Old Style"/>
          <w:b/>
          <w:sz w:val="18"/>
          <w:szCs w:val="18"/>
          <w:lang w:val="en-US"/>
        </w:rPr>
        <w:t>mail</w:t>
      </w:r>
      <w:proofErr w:type="gramEnd"/>
      <w:r w:rsidRPr="006743B2">
        <w:rPr>
          <w:rFonts w:ascii="Bookman Old Style" w:hAnsi="Bookman Old Style"/>
          <w:b/>
          <w:sz w:val="18"/>
          <w:szCs w:val="18"/>
        </w:rPr>
        <w:t xml:space="preserve">: </w:t>
      </w:r>
      <w:hyperlink r:id="rId8" w:history="1"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istoki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</w:rPr>
          <w:t>@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karelia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</w:rPr>
          <w:t>.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ru</w:t>
        </w:r>
      </w:hyperlink>
      <w:r w:rsidRPr="006743B2">
        <w:rPr>
          <w:rFonts w:ascii="Bookman Old Style" w:hAnsi="Bookman Old Style"/>
          <w:b/>
          <w:sz w:val="18"/>
          <w:szCs w:val="18"/>
        </w:rPr>
        <w:tab/>
        <w:t xml:space="preserve">           сайт:  http://www.social-ptz.ru/                        тел./факс: 76-95-46</w:t>
      </w:r>
    </w:p>
    <w:p w:rsidR="006743B2" w:rsidRPr="006249F0" w:rsidRDefault="006743B2" w:rsidP="006743B2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6743B2" w:rsidRPr="006249F0" w:rsidRDefault="006743B2" w:rsidP="006743B2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6743B2" w:rsidRDefault="00D93B0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93B0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="00DD540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342D82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D93B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540C">
        <w:rPr>
          <w:rFonts w:ascii="Times New Roman" w:hAnsi="Times New Roman" w:cs="Times New Roman"/>
          <w:b/>
          <w:i/>
          <w:sz w:val="24"/>
          <w:szCs w:val="24"/>
        </w:rPr>
        <w:t xml:space="preserve">Центр «Истоки»  Петрозаводск </w:t>
      </w:r>
    </w:p>
    <w:p w:rsidR="00AF21E9" w:rsidRDefault="00AF21E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F21E9" w:rsidRPr="00DD540C" w:rsidRDefault="00AF21E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93B0F" w:rsidRDefault="00D93B0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Звуки кантеле в  Центре «Истоки»</w:t>
      </w:r>
    </w:p>
    <w:p w:rsidR="00D93B0F" w:rsidRPr="00D93B0F" w:rsidRDefault="00D93B0F" w:rsidP="00D93B0F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3B0F">
        <w:rPr>
          <w:rFonts w:ascii="Times New Roman" w:hAnsi="Times New Roman" w:cs="Times New Roman"/>
          <w:sz w:val="24"/>
          <w:szCs w:val="24"/>
        </w:rPr>
        <w:t xml:space="preserve">11 марта </w:t>
      </w:r>
      <w:r w:rsidR="00AF21E9">
        <w:rPr>
          <w:rFonts w:ascii="Times New Roman" w:hAnsi="Times New Roman" w:cs="Times New Roman"/>
          <w:sz w:val="24"/>
          <w:szCs w:val="24"/>
        </w:rPr>
        <w:t xml:space="preserve"> </w:t>
      </w:r>
      <w:r w:rsidRPr="00D93B0F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AF21E9">
        <w:rPr>
          <w:rFonts w:ascii="Times New Roman" w:hAnsi="Times New Roman" w:cs="Times New Roman"/>
          <w:sz w:val="24"/>
          <w:szCs w:val="24"/>
        </w:rPr>
        <w:t xml:space="preserve"> </w:t>
      </w:r>
      <w:r w:rsidRPr="00D93B0F">
        <w:rPr>
          <w:rFonts w:ascii="Times New Roman" w:hAnsi="Times New Roman" w:cs="Times New Roman"/>
          <w:sz w:val="24"/>
          <w:szCs w:val="24"/>
        </w:rPr>
        <w:t xml:space="preserve">«Истоки» </w:t>
      </w:r>
      <w:r w:rsidR="00342D82">
        <w:rPr>
          <w:rFonts w:ascii="Times New Roman" w:hAnsi="Times New Roman" w:cs="Times New Roman"/>
          <w:sz w:val="24"/>
          <w:szCs w:val="24"/>
        </w:rPr>
        <w:t xml:space="preserve"> </w:t>
      </w:r>
      <w:r w:rsidRPr="00D93B0F">
        <w:rPr>
          <w:rFonts w:ascii="Times New Roman" w:hAnsi="Times New Roman" w:cs="Times New Roman"/>
          <w:sz w:val="24"/>
          <w:szCs w:val="24"/>
        </w:rPr>
        <w:t xml:space="preserve">заполнили </w:t>
      </w:r>
      <w:r w:rsidR="00342D82">
        <w:rPr>
          <w:rFonts w:ascii="Times New Roman" w:hAnsi="Times New Roman" w:cs="Times New Roman"/>
          <w:sz w:val="24"/>
          <w:szCs w:val="24"/>
        </w:rPr>
        <w:t xml:space="preserve"> </w:t>
      </w:r>
      <w:r w:rsidRPr="00D93B0F">
        <w:rPr>
          <w:rFonts w:ascii="Times New Roman" w:hAnsi="Times New Roman" w:cs="Times New Roman"/>
          <w:sz w:val="24"/>
          <w:szCs w:val="24"/>
        </w:rPr>
        <w:t xml:space="preserve">звуки </w:t>
      </w:r>
      <w:r w:rsidR="00342D82">
        <w:rPr>
          <w:rFonts w:ascii="Times New Roman" w:hAnsi="Times New Roman" w:cs="Times New Roman"/>
          <w:sz w:val="24"/>
          <w:szCs w:val="24"/>
        </w:rPr>
        <w:t xml:space="preserve"> </w:t>
      </w:r>
      <w:r w:rsidRPr="00D93B0F">
        <w:rPr>
          <w:rFonts w:ascii="Times New Roman" w:hAnsi="Times New Roman" w:cs="Times New Roman"/>
          <w:sz w:val="24"/>
          <w:szCs w:val="24"/>
        </w:rPr>
        <w:t xml:space="preserve">кантеле - карельского национального инструмента. </w:t>
      </w:r>
    </w:p>
    <w:p w:rsidR="00D93B0F" w:rsidRDefault="00D93B0F" w:rsidP="00D93B0F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2D82">
        <w:rPr>
          <w:rFonts w:ascii="Times New Roman" w:hAnsi="Times New Roman" w:cs="Times New Roman"/>
          <w:sz w:val="24"/>
          <w:szCs w:val="24"/>
        </w:rPr>
        <w:t xml:space="preserve"> </w:t>
      </w:r>
      <w:r w:rsidRPr="00D93B0F">
        <w:rPr>
          <w:rFonts w:ascii="Times New Roman" w:hAnsi="Times New Roman" w:cs="Times New Roman"/>
          <w:sz w:val="24"/>
          <w:szCs w:val="24"/>
        </w:rPr>
        <w:t xml:space="preserve">Ансамбль кантелистов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3B0F">
        <w:rPr>
          <w:rFonts w:ascii="Times New Roman" w:hAnsi="Times New Roman" w:cs="Times New Roman"/>
          <w:sz w:val="24"/>
          <w:szCs w:val="24"/>
        </w:rPr>
        <w:t>Детско</w:t>
      </w:r>
      <w:r w:rsidR="00342D82">
        <w:rPr>
          <w:rFonts w:ascii="Times New Roman" w:hAnsi="Times New Roman" w:cs="Times New Roman"/>
          <w:sz w:val="24"/>
          <w:szCs w:val="24"/>
        </w:rPr>
        <w:t>й муз</w:t>
      </w:r>
      <w:r w:rsidRPr="00D93B0F">
        <w:rPr>
          <w:rFonts w:ascii="Times New Roman" w:hAnsi="Times New Roman" w:cs="Times New Roman"/>
          <w:sz w:val="24"/>
          <w:szCs w:val="24"/>
        </w:rPr>
        <w:t>ыкальной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B0F">
        <w:rPr>
          <w:rFonts w:ascii="Times New Roman" w:hAnsi="Times New Roman" w:cs="Times New Roman"/>
          <w:sz w:val="24"/>
          <w:szCs w:val="24"/>
        </w:rPr>
        <w:t xml:space="preserve"> №1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B0F">
        <w:rPr>
          <w:rFonts w:ascii="Times New Roman" w:hAnsi="Times New Roman" w:cs="Times New Roman"/>
          <w:sz w:val="24"/>
          <w:szCs w:val="24"/>
        </w:rPr>
        <w:t>под</w:t>
      </w:r>
      <w:r w:rsidR="00342D82">
        <w:rPr>
          <w:rFonts w:ascii="Times New Roman" w:hAnsi="Times New Roman" w:cs="Times New Roman"/>
          <w:sz w:val="24"/>
          <w:szCs w:val="24"/>
        </w:rPr>
        <w:t xml:space="preserve"> </w:t>
      </w:r>
      <w:r w:rsidRPr="00D93B0F">
        <w:rPr>
          <w:rFonts w:ascii="Times New Roman" w:hAnsi="Times New Roman" w:cs="Times New Roman"/>
          <w:sz w:val="24"/>
          <w:szCs w:val="24"/>
        </w:rPr>
        <w:t xml:space="preserve"> руководством профессионального музыканта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3B0F">
        <w:rPr>
          <w:rFonts w:ascii="Times New Roman" w:hAnsi="Times New Roman" w:cs="Times New Roman"/>
          <w:sz w:val="24"/>
          <w:szCs w:val="24"/>
        </w:rPr>
        <w:t>Дениса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B0F">
        <w:rPr>
          <w:rFonts w:ascii="Times New Roman" w:hAnsi="Times New Roman" w:cs="Times New Roman"/>
          <w:sz w:val="24"/>
          <w:szCs w:val="24"/>
        </w:rPr>
        <w:t xml:space="preserve"> Козлова  представили программу «</w:t>
      </w:r>
      <w:r>
        <w:rPr>
          <w:rFonts w:ascii="Times New Roman" w:hAnsi="Times New Roman" w:cs="Times New Roman"/>
          <w:sz w:val="24"/>
          <w:szCs w:val="24"/>
        </w:rPr>
        <w:t xml:space="preserve">Весеннее </w:t>
      </w:r>
      <w:r w:rsidRPr="00D93B0F">
        <w:rPr>
          <w:rFonts w:ascii="Times New Roman" w:hAnsi="Times New Roman" w:cs="Times New Roman"/>
          <w:sz w:val="24"/>
          <w:szCs w:val="24"/>
        </w:rPr>
        <w:t xml:space="preserve">настроение».  Концерт сопровождался  интересным рассказом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B0F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B0F">
        <w:rPr>
          <w:rFonts w:ascii="Times New Roman" w:hAnsi="Times New Roman" w:cs="Times New Roman"/>
          <w:sz w:val="24"/>
          <w:szCs w:val="24"/>
        </w:rPr>
        <w:t xml:space="preserve">истории кантеле, разновидностях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B0F">
        <w:rPr>
          <w:rFonts w:ascii="Times New Roman" w:hAnsi="Times New Roman" w:cs="Times New Roman"/>
          <w:sz w:val="24"/>
          <w:szCs w:val="24"/>
        </w:rPr>
        <w:t xml:space="preserve">инструмента, системе обучения искусству игры на кантеле в Карелии. </w:t>
      </w:r>
    </w:p>
    <w:p w:rsidR="00D93B0F" w:rsidRDefault="00D93B0F" w:rsidP="00D93B0F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D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Слушатели - постоянные участники  мероприятий  проекта  КАФ  (</w:t>
      </w:r>
      <w:r w:rsidR="00342D82">
        <w:rPr>
          <w:rFonts w:ascii="Times New Roman" w:hAnsi="Times New Roman" w:cs="Times New Roman"/>
          <w:sz w:val="24"/>
          <w:szCs w:val="24"/>
        </w:rPr>
        <w:t>жители блокадного Ленинграда, малолетние узники концлагерей, «</w:t>
      </w:r>
      <w:r>
        <w:rPr>
          <w:rFonts w:ascii="Times New Roman" w:hAnsi="Times New Roman" w:cs="Times New Roman"/>
          <w:sz w:val="24"/>
          <w:szCs w:val="24"/>
        </w:rPr>
        <w:t>дети войны</w:t>
      </w:r>
      <w:r w:rsidR="00342D8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 -</w:t>
      </w:r>
      <w:r w:rsidR="00AF2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42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большим удовольствием</w:t>
      </w:r>
      <w:r w:rsidR="00DD540C">
        <w:rPr>
          <w:rFonts w:ascii="Times New Roman" w:hAnsi="Times New Roman" w:cs="Times New Roman"/>
          <w:sz w:val="24"/>
          <w:szCs w:val="24"/>
        </w:rPr>
        <w:t xml:space="preserve"> слушали </w:t>
      </w:r>
      <w:r w:rsidR="00AF21E9">
        <w:rPr>
          <w:rFonts w:ascii="Times New Roman" w:hAnsi="Times New Roman" w:cs="Times New Roman"/>
          <w:sz w:val="24"/>
          <w:szCs w:val="24"/>
        </w:rPr>
        <w:t xml:space="preserve"> красивую музыку. </w:t>
      </w:r>
      <w:r w:rsidR="00342D82">
        <w:rPr>
          <w:rFonts w:ascii="Times New Roman" w:hAnsi="Times New Roman" w:cs="Times New Roman"/>
          <w:sz w:val="24"/>
          <w:szCs w:val="24"/>
        </w:rPr>
        <w:t xml:space="preserve"> Музыканты </w:t>
      </w:r>
      <w:r w:rsidR="00DD540C">
        <w:rPr>
          <w:rFonts w:ascii="Times New Roman" w:hAnsi="Times New Roman" w:cs="Times New Roman"/>
          <w:sz w:val="24"/>
          <w:szCs w:val="24"/>
        </w:rPr>
        <w:t xml:space="preserve"> были награждены </w:t>
      </w:r>
      <w:r w:rsidR="00342D82">
        <w:rPr>
          <w:rFonts w:ascii="Times New Roman" w:hAnsi="Times New Roman" w:cs="Times New Roman"/>
          <w:sz w:val="24"/>
          <w:szCs w:val="24"/>
        </w:rPr>
        <w:t xml:space="preserve"> </w:t>
      </w:r>
      <w:r w:rsidR="00DD540C">
        <w:rPr>
          <w:rFonts w:ascii="Times New Roman" w:hAnsi="Times New Roman" w:cs="Times New Roman"/>
          <w:sz w:val="24"/>
          <w:szCs w:val="24"/>
        </w:rPr>
        <w:t xml:space="preserve">громкими аплодисментами,  </w:t>
      </w:r>
      <w:r w:rsidR="00342D82">
        <w:rPr>
          <w:rFonts w:ascii="Times New Roman" w:hAnsi="Times New Roman" w:cs="Times New Roman"/>
          <w:sz w:val="24"/>
          <w:szCs w:val="24"/>
        </w:rPr>
        <w:t xml:space="preserve">возгласами: </w:t>
      </w:r>
      <w:r w:rsidR="00AF21E9">
        <w:rPr>
          <w:rFonts w:ascii="Times New Roman" w:hAnsi="Times New Roman" w:cs="Times New Roman"/>
          <w:sz w:val="24"/>
          <w:szCs w:val="24"/>
        </w:rPr>
        <w:t xml:space="preserve">«молодцы», «браво». </w:t>
      </w:r>
      <w:r w:rsidR="00DD540C">
        <w:rPr>
          <w:rFonts w:ascii="Times New Roman" w:hAnsi="Times New Roman" w:cs="Times New Roman"/>
          <w:sz w:val="24"/>
          <w:szCs w:val="24"/>
        </w:rPr>
        <w:t xml:space="preserve"> </w:t>
      </w:r>
      <w:r w:rsidR="00342D82">
        <w:rPr>
          <w:rFonts w:ascii="Times New Roman" w:hAnsi="Times New Roman" w:cs="Times New Roman"/>
          <w:sz w:val="24"/>
          <w:szCs w:val="24"/>
        </w:rPr>
        <w:t xml:space="preserve">Артисты </w:t>
      </w:r>
      <w:r w:rsidR="00DD540C">
        <w:rPr>
          <w:rFonts w:ascii="Times New Roman" w:hAnsi="Times New Roman" w:cs="Times New Roman"/>
          <w:sz w:val="24"/>
          <w:szCs w:val="24"/>
        </w:rPr>
        <w:t>получили благодарность</w:t>
      </w:r>
      <w:r w:rsidR="00342D82">
        <w:rPr>
          <w:rFonts w:ascii="Times New Roman" w:hAnsi="Times New Roman" w:cs="Times New Roman"/>
          <w:sz w:val="24"/>
          <w:szCs w:val="24"/>
        </w:rPr>
        <w:t xml:space="preserve">  от Центра «Истоки» и проекта КАФ</w:t>
      </w:r>
      <w:r w:rsidR="00DD540C">
        <w:rPr>
          <w:rFonts w:ascii="Times New Roman" w:hAnsi="Times New Roman" w:cs="Times New Roman"/>
          <w:sz w:val="24"/>
          <w:szCs w:val="24"/>
        </w:rPr>
        <w:t xml:space="preserve">  и сладкие подарки. </w:t>
      </w:r>
    </w:p>
    <w:p w:rsidR="00342D82" w:rsidRDefault="00342D82" w:rsidP="00D93B0F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342D82" w:rsidRDefault="00342D82" w:rsidP="00D93B0F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подготовила  Т.М. Цымбал, руководитель проекта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42D82" w:rsidRDefault="00342D82" w:rsidP="00D93B0F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директором Центра «Истоки» Е.В. Росенстанд </w:t>
      </w:r>
    </w:p>
    <w:p w:rsidR="00342D82" w:rsidRDefault="00342D82" w:rsidP="00D93B0F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фото: во время концерта </w:t>
      </w:r>
    </w:p>
    <w:p w:rsidR="00342D82" w:rsidRDefault="00342D82" w:rsidP="00D93B0F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342D82" w:rsidRPr="00D93B0F" w:rsidRDefault="00342D82" w:rsidP="00D93B0F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марта 2015 г.</w:t>
      </w:r>
    </w:p>
    <w:p w:rsidR="006743B2" w:rsidRPr="00D93B0F" w:rsidRDefault="006743B2" w:rsidP="00D93B0F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6743B2" w:rsidRPr="00D93B0F" w:rsidRDefault="006743B2" w:rsidP="00D93B0F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sectPr w:rsidR="006743B2" w:rsidSect="007E5E7E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C19"/>
    <w:multiLevelType w:val="hybridMultilevel"/>
    <w:tmpl w:val="6D34E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7E5E7E"/>
    <w:rsid w:val="000025B3"/>
    <w:rsid w:val="000265BD"/>
    <w:rsid w:val="00052A90"/>
    <w:rsid w:val="001265A1"/>
    <w:rsid w:val="0018427D"/>
    <w:rsid w:val="001E11B5"/>
    <w:rsid w:val="00255218"/>
    <w:rsid w:val="002F7473"/>
    <w:rsid w:val="00342D82"/>
    <w:rsid w:val="003F4529"/>
    <w:rsid w:val="00492A73"/>
    <w:rsid w:val="006249F0"/>
    <w:rsid w:val="006743B2"/>
    <w:rsid w:val="006F148A"/>
    <w:rsid w:val="00744499"/>
    <w:rsid w:val="00765B76"/>
    <w:rsid w:val="007C3536"/>
    <w:rsid w:val="007E5E7E"/>
    <w:rsid w:val="00860C31"/>
    <w:rsid w:val="008F6F0E"/>
    <w:rsid w:val="00900AA4"/>
    <w:rsid w:val="00911D18"/>
    <w:rsid w:val="00932E62"/>
    <w:rsid w:val="00933638"/>
    <w:rsid w:val="009C4E83"/>
    <w:rsid w:val="00A51F94"/>
    <w:rsid w:val="00A535E0"/>
    <w:rsid w:val="00AA4BEB"/>
    <w:rsid w:val="00AF21E9"/>
    <w:rsid w:val="00AF797D"/>
    <w:rsid w:val="00B15447"/>
    <w:rsid w:val="00C01E92"/>
    <w:rsid w:val="00CA7154"/>
    <w:rsid w:val="00CC0129"/>
    <w:rsid w:val="00D015BD"/>
    <w:rsid w:val="00D645EE"/>
    <w:rsid w:val="00D93B0F"/>
    <w:rsid w:val="00DD540C"/>
    <w:rsid w:val="00DE36AD"/>
    <w:rsid w:val="00E04A27"/>
    <w:rsid w:val="00E76127"/>
    <w:rsid w:val="00F324F4"/>
    <w:rsid w:val="00FA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E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49F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F7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oki@kareli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6FA0-B122-4C65-B64F-9E53B2C2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2015-03-12T13:24:00Z</cp:lastPrinted>
  <dcterms:created xsi:type="dcterms:W3CDTF">2015-03-05T11:43:00Z</dcterms:created>
  <dcterms:modified xsi:type="dcterms:W3CDTF">2015-03-12T13:25:00Z</dcterms:modified>
</cp:coreProperties>
</file>