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CF" w:rsidRDefault="001402B5">
      <w:r>
        <w:t xml:space="preserve">2 августа по Алтаю проходило факельное шествие Всемирного бега Гармония. </w:t>
      </w:r>
      <w:proofErr w:type="spellStart"/>
      <w:r>
        <w:t>Рубцовская</w:t>
      </w:r>
      <w:proofErr w:type="spellEnd"/>
      <w:r>
        <w:t xml:space="preserve"> общественная организация общество Знание Университет третьего возраста принимало участие во встречи бегунов хлебом с солью.</w:t>
      </w:r>
      <w:bookmarkStart w:id="0" w:name="_GoBack"/>
      <w:bookmarkEnd w:id="0"/>
    </w:p>
    <w:sectPr w:rsidR="007A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74"/>
    <w:rsid w:val="001402B5"/>
    <w:rsid w:val="007A06CF"/>
    <w:rsid w:val="00C5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</dc:creator>
  <cp:keywords/>
  <dc:description/>
  <cp:lastModifiedBy>Знание</cp:lastModifiedBy>
  <cp:revision>3</cp:revision>
  <dcterms:created xsi:type="dcterms:W3CDTF">2014-08-05T05:46:00Z</dcterms:created>
  <dcterms:modified xsi:type="dcterms:W3CDTF">2014-08-05T05:48:00Z</dcterms:modified>
</cp:coreProperties>
</file>