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376A" w:rsidRDefault="003404CC">
      <w:r>
        <w:rPr>
          <w:noProof/>
          <w:lang w:eastAsia="en-GB"/>
        </w:rPr>
        <w:drawing>
          <wp:anchor distT="0" distB="0" distL="114300" distR="114300" simplePos="0" relativeHeight="251659264" behindDoc="0" locked="0" layoutInCell="1" allowOverlap="1" wp14:anchorId="5EE255FA" wp14:editId="2C0935B5">
            <wp:simplePos x="0" y="0"/>
            <wp:positionH relativeFrom="margin">
              <wp:posOffset>-460375</wp:posOffset>
            </wp:positionH>
            <wp:positionV relativeFrom="margin">
              <wp:posOffset>-385445</wp:posOffset>
            </wp:positionV>
            <wp:extent cx="8153400" cy="1089088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53400" cy="10890885"/>
                    </a:xfrm>
                    <a:prstGeom prst="rect">
                      <a:avLst/>
                    </a:prstGeom>
                    <a:noFill/>
                    <a:ln>
                      <a:noFill/>
                    </a:ln>
                  </pic:spPr>
                </pic:pic>
              </a:graphicData>
            </a:graphic>
          </wp:anchor>
        </w:drawing>
      </w:r>
      <w:r w:rsidR="00C47A2B">
        <w:rPr>
          <w:noProof/>
          <w:lang w:eastAsia="en-GB"/>
        </w:rPr>
        <mc:AlternateContent>
          <mc:Choice Requires="wps">
            <w:drawing>
              <wp:anchor distT="0" distB="0" distL="114300" distR="114300" simplePos="0" relativeHeight="251662336" behindDoc="0" locked="0" layoutInCell="1" allowOverlap="1" wp14:anchorId="5936C8EB" wp14:editId="25C6D59C">
                <wp:simplePos x="0" y="0"/>
                <wp:positionH relativeFrom="column">
                  <wp:posOffset>4248150</wp:posOffset>
                </wp:positionH>
                <wp:positionV relativeFrom="paragraph">
                  <wp:posOffset>-6796405</wp:posOffset>
                </wp:positionV>
                <wp:extent cx="2771775" cy="323850"/>
                <wp:effectExtent l="0" t="0" r="28575" b="1905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3238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9B44C7" w:rsidRPr="00501D35" w:rsidRDefault="009B44C7" w:rsidP="00EC655F">
                            <w:pPr>
                              <w:jc w:val="center"/>
                              <w:rPr>
                                <w:b/>
                                <w:color w:val="FFFFFF" w:themeColor="background1"/>
                                <w:sz w:val="24"/>
                              </w:rPr>
                            </w:pPr>
                            <w:r w:rsidRPr="00501D35">
                              <w:rPr>
                                <w:b/>
                                <w:color w:val="FFFFFF" w:themeColor="background1"/>
                                <w:sz w:val="24"/>
                              </w:rPr>
                              <w:t xml:space="preserve">HELPAGE GLOBAL NETWORK </w:t>
                            </w:r>
                            <w:r w:rsidR="006F0928">
                              <w:rPr>
                                <w:b/>
                                <w:color w:val="FFFFFF" w:themeColor="background1"/>
                                <w:sz w:val="24"/>
                              </w:rPr>
                              <w:t>–</w:t>
                            </w:r>
                            <w:r w:rsidRPr="00501D35">
                              <w:rPr>
                                <w:b/>
                                <w:color w:val="FFFFFF" w:themeColor="background1"/>
                                <w:sz w:val="24"/>
                              </w:rPr>
                              <w:t xml:space="preserve"> </w:t>
                            </w:r>
                            <w:r w:rsidRPr="003404CC">
                              <w:rPr>
                                <w:b/>
                                <w:color w:val="FF0000"/>
                                <w:sz w:val="24"/>
                              </w:rPr>
                              <w:t>UPDATE</w:t>
                            </w:r>
                            <w:r w:rsidR="006F0928">
                              <w:rPr>
                                <w:b/>
                                <w:color w:val="FFFFFF" w:themeColor="background1"/>
                                <w:sz w:val="24"/>
                              </w:rPr>
                              <w:t xml:space="preserv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334.5pt;margin-top:-535.15pt;width:218.2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LUVhAIAAFEFAAAOAAAAZHJzL2Uyb0RvYy54bWysVE1v2zAMvQ/YfxB0Xx2nzdIadYqgRYcB&#10;QVu0HXpWZCk2KomapMTOfv0o2XE/1l2G+SCIIvlIPpM8v+i0IjvhfAOmpPnRhBJhOFSN2ZT0x+P1&#10;l1NKfGCmYgqMKOleeHqx+PzpvLWFmEINqhKOIIjxRWtLWodgiyzzvBaa+SOwwqBSgtMsoOg2WeVY&#10;i+haZdPJ5GvWgqusAy68x9erXkkXCV9KwcOtlF4EokqKuYV0unSu45ktzlmxcczWDR/SYP+QhWaN&#10;waAj1BULjGxd8weUbrgDDzIccdAZSNlwkWrAavLJu2oeamZFqgXJ8Xakyf8/WH6zu3OkqUo6o8Qw&#10;jb/oHkljZqMEmUZ6WusLtHqwdy4W6O0K+LNHRfZGEwU/2HTS6WiL5ZEucb0fuRZdIBwfp/N5Pp9j&#10;UI664+nx6Sz9jIwVB2/rfPgmQJN4KanDtBLFbLfyIcZnxcFkSKaPnzIJeyViCsrcC4n1xYjJO3WW&#10;uFSO7Bj2RPWc9881q0T/NJvgFyvHAKN1khJYRJWNUiPuABA79i1uDzHYRjeRGnJ0nPwtod5xtE4R&#10;wYTRUTcG3EfOKuRD4rK3PxDT0xGZCd26Q/x4XUO1x5/voJ8Kb/l1g1SvmA93zOEY4MDgaIdbPKSC&#10;tqQw3Cipwf366D3aY3eilpIWx6qk/ueWOUGJ+m6wb8/yk5M4h0k4mc2nKLjXmvVrjdnqS8C/lOMS&#10;sTxdo31Qh6t0oJ9wAyxjVFQxwzF2SXlwB+Ey9OOOO4SL5TKZ4exZFlbmwfIIHgmOrfTYPTFnh34L&#10;2Kk3cBhBVrxru942ehpYbgPIJvXkC68D9Ti3qXeGHRMXw2s5Wb1swsVvAAAA//8DAFBLAwQUAAYA&#10;CAAAACEAR8MHUeQAAAAQAQAADwAAAGRycy9kb3ducmV2LnhtbEyPwU7DMBBE70j8g7VIXFBrh6gp&#10;DXEqQIroraJUnN14EwfidRS7bfh7XC5wnJ3R7JtiPdmenXD0nSMJyVwAQ6qd7qiVsH+vZg/AfFCk&#10;Ve8IJXyjh3V5fVWoXLszveFpF1oWS8jnSoIJYcg597VBq/zcDUjRa9xoVYhybLke1TmW257fC5Fx&#10;qzqKH4wa8MVg/bU7WgljVlUfbrut0s3z/rW525jlZ2OkvL2Znh6BBZzCXxgu+BEdysh0cEfSnvUS&#10;smwVtwQJs0QsRQrskknEYgHs8HtMVinwsuD/h5Q/AAAA//8DAFBLAQItABQABgAIAAAAIQC2gziS&#10;/gAAAOEBAAATAAAAAAAAAAAAAAAAAAAAAABbQ29udGVudF9UeXBlc10ueG1sUEsBAi0AFAAGAAgA&#10;AAAhADj9If/WAAAAlAEAAAsAAAAAAAAAAAAAAAAALwEAAF9yZWxzLy5yZWxzUEsBAi0AFAAGAAgA&#10;AAAhAABUtRWEAgAAUQUAAA4AAAAAAAAAAAAAAAAALgIAAGRycy9lMm9Eb2MueG1sUEsBAi0AFAAG&#10;AAgAAAAhAEfDB1HkAAAAEAEAAA8AAAAAAAAAAAAAAAAA3gQAAGRycy9kb3ducmV2LnhtbFBLBQYA&#10;AAAABAAEAPMAAADvBQAAAAA=&#10;" fillcolor="black [3200]" strokecolor="black [1600]" strokeweight="2pt">
                <v:path arrowok="t"/>
                <v:textbox>
                  <w:txbxContent>
                    <w:p w:rsidR="009B44C7" w:rsidRPr="00501D35" w:rsidRDefault="009B44C7" w:rsidP="00EC655F">
                      <w:pPr>
                        <w:jc w:val="center"/>
                        <w:rPr>
                          <w:b/>
                          <w:color w:val="FFFFFF" w:themeColor="background1"/>
                          <w:sz w:val="24"/>
                        </w:rPr>
                      </w:pPr>
                      <w:r w:rsidRPr="00501D35">
                        <w:rPr>
                          <w:b/>
                          <w:color w:val="FFFFFF" w:themeColor="background1"/>
                          <w:sz w:val="24"/>
                        </w:rPr>
                        <w:t xml:space="preserve">HELPAGE GLOBAL NETWORK </w:t>
                      </w:r>
                      <w:r w:rsidR="006F0928">
                        <w:rPr>
                          <w:b/>
                          <w:color w:val="FFFFFF" w:themeColor="background1"/>
                          <w:sz w:val="24"/>
                        </w:rPr>
                        <w:t>–</w:t>
                      </w:r>
                      <w:r w:rsidRPr="00501D35">
                        <w:rPr>
                          <w:b/>
                          <w:color w:val="FFFFFF" w:themeColor="background1"/>
                          <w:sz w:val="24"/>
                        </w:rPr>
                        <w:t xml:space="preserve"> </w:t>
                      </w:r>
                      <w:r w:rsidRPr="003404CC">
                        <w:rPr>
                          <w:b/>
                          <w:color w:val="FF0000"/>
                          <w:sz w:val="24"/>
                        </w:rPr>
                        <w:t>UPDATE</w:t>
                      </w:r>
                      <w:r w:rsidR="006F0928">
                        <w:rPr>
                          <w:b/>
                          <w:color w:val="FFFFFF" w:themeColor="background1"/>
                          <w:sz w:val="24"/>
                        </w:rPr>
                        <w:t xml:space="preserve"> 1</w:t>
                      </w:r>
                    </w:p>
                  </w:txbxContent>
                </v:textbox>
              </v:rect>
            </w:pict>
          </mc:Fallback>
        </mc:AlternateContent>
      </w:r>
    </w:p>
    <w:p w:rsidR="004C55D2" w:rsidRDefault="00501D35" w:rsidP="009A2646">
      <w:r>
        <w:lastRenderedPageBreak/>
        <w:t xml:space="preserve">                                                                                         </w:t>
      </w:r>
      <w:r w:rsidR="009A2646">
        <w:t xml:space="preserve">                                                                             </w:t>
      </w:r>
      <w:r>
        <w:t xml:space="preserve">   </w:t>
      </w:r>
      <w:r>
        <w:rPr>
          <w:noProof/>
          <w:lang w:eastAsia="en-GB"/>
        </w:rPr>
        <w:drawing>
          <wp:inline distT="0" distB="0" distL="0" distR="0" wp14:anchorId="43367B0B" wp14:editId="1C1B3CD9">
            <wp:extent cx="1307305" cy="7352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6291" cy="740296"/>
                    </a:xfrm>
                    <a:prstGeom prst="rect">
                      <a:avLst/>
                    </a:prstGeom>
                    <a:noFill/>
                    <a:ln>
                      <a:noFill/>
                    </a:ln>
                  </pic:spPr>
                </pic:pic>
              </a:graphicData>
            </a:graphic>
          </wp:inline>
        </w:drawing>
      </w:r>
    </w:p>
    <w:p w:rsidR="004C55D2" w:rsidRDefault="004C55D2" w:rsidP="009A2646"/>
    <w:p w:rsidR="009A6E99" w:rsidRPr="009A2646" w:rsidRDefault="009A6E99" w:rsidP="009A2646">
      <w:r w:rsidRPr="0051728E">
        <w:rPr>
          <w:rFonts w:ascii="Verdana" w:eastAsia="Times New Roman" w:hAnsi="Verdana" w:cstheme="minorHAnsi"/>
          <w:bCs/>
          <w:szCs w:val="24"/>
          <w:lang w:eastAsia="en-GB"/>
        </w:rPr>
        <w:t xml:space="preserve">Dear </w:t>
      </w:r>
      <w:r w:rsidR="0051728E">
        <w:rPr>
          <w:rFonts w:ascii="Verdana" w:eastAsia="Times New Roman" w:hAnsi="Verdana" w:cstheme="minorHAnsi"/>
          <w:bCs/>
          <w:szCs w:val="24"/>
          <w:lang w:eastAsia="en-GB"/>
        </w:rPr>
        <w:t>C</w:t>
      </w:r>
      <w:r w:rsidRPr="0051728E">
        <w:rPr>
          <w:rFonts w:ascii="Verdana" w:eastAsia="Times New Roman" w:hAnsi="Verdana" w:cstheme="minorHAnsi"/>
          <w:bCs/>
          <w:szCs w:val="24"/>
          <w:lang w:eastAsia="en-GB"/>
        </w:rPr>
        <w:t>olleague,</w:t>
      </w:r>
    </w:p>
    <w:p w:rsidR="00AE6905" w:rsidRPr="0051728E" w:rsidRDefault="00013C04" w:rsidP="009A6E99">
      <w:pPr>
        <w:autoSpaceDE w:val="0"/>
        <w:autoSpaceDN w:val="0"/>
        <w:adjustRightInd w:val="0"/>
        <w:spacing w:after="0" w:line="240" w:lineRule="auto"/>
        <w:rPr>
          <w:rFonts w:ascii="Verdana" w:eastAsia="Times New Roman" w:hAnsi="Verdana" w:cstheme="minorHAnsi"/>
          <w:bCs/>
          <w:szCs w:val="24"/>
          <w:lang w:eastAsia="en-GB"/>
        </w:rPr>
      </w:pPr>
      <w:r>
        <w:rPr>
          <w:rFonts w:ascii="Verdana" w:eastAsia="Times New Roman" w:hAnsi="Verdana" w:cstheme="minorHAnsi"/>
          <w:bCs/>
          <w:szCs w:val="24"/>
          <w:lang w:eastAsia="en-GB"/>
        </w:rPr>
        <w:t>I am</w:t>
      </w:r>
      <w:r w:rsidR="008D470D">
        <w:rPr>
          <w:rFonts w:ascii="Verdana" w:eastAsia="Times New Roman" w:hAnsi="Verdana" w:cstheme="minorHAnsi"/>
          <w:bCs/>
          <w:szCs w:val="24"/>
          <w:lang w:eastAsia="en-GB"/>
        </w:rPr>
        <w:t xml:space="preserve"> so proud and happy to hear about all the great work and effort that is going into making </w:t>
      </w:r>
      <w:r w:rsidR="00AE6905" w:rsidRPr="0051728E">
        <w:rPr>
          <w:rFonts w:ascii="Verdana" w:eastAsia="Times New Roman" w:hAnsi="Verdana" w:cstheme="minorHAnsi"/>
          <w:bCs/>
          <w:szCs w:val="24"/>
          <w:lang w:eastAsia="en-GB"/>
        </w:rPr>
        <w:t xml:space="preserve">the launch of </w:t>
      </w:r>
      <w:r w:rsidR="00AE6905" w:rsidRPr="009A2646">
        <w:rPr>
          <w:rFonts w:ascii="Verdana" w:eastAsia="Times New Roman" w:hAnsi="Verdana" w:cstheme="minorHAnsi"/>
          <w:b/>
          <w:bCs/>
          <w:i/>
          <w:szCs w:val="24"/>
          <w:lang w:eastAsia="en-GB"/>
        </w:rPr>
        <w:t xml:space="preserve">Ageing in the Twenty-First Century: A Celebration and </w:t>
      </w:r>
      <w:r w:rsidR="0051728E" w:rsidRPr="009A2646">
        <w:rPr>
          <w:rFonts w:ascii="Verdana" w:eastAsia="Times New Roman" w:hAnsi="Verdana" w:cstheme="minorHAnsi"/>
          <w:b/>
          <w:bCs/>
          <w:i/>
          <w:szCs w:val="24"/>
          <w:lang w:eastAsia="en-GB"/>
        </w:rPr>
        <w:t>A</w:t>
      </w:r>
      <w:r w:rsidR="00AE6905" w:rsidRPr="009A2646">
        <w:rPr>
          <w:rFonts w:ascii="Verdana" w:eastAsia="Times New Roman" w:hAnsi="Verdana" w:cstheme="minorHAnsi"/>
          <w:b/>
          <w:bCs/>
          <w:i/>
          <w:szCs w:val="24"/>
          <w:lang w:eastAsia="en-GB"/>
        </w:rPr>
        <w:t xml:space="preserve"> Challenge</w:t>
      </w:r>
      <w:r w:rsidR="008D470D">
        <w:rPr>
          <w:rFonts w:ascii="Verdana" w:eastAsia="Times New Roman" w:hAnsi="Verdana" w:cstheme="minorHAnsi"/>
          <w:bCs/>
          <w:szCs w:val="24"/>
          <w:lang w:eastAsia="en-GB"/>
        </w:rPr>
        <w:t xml:space="preserve"> a huge success </w:t>
      </w:r>
      <w:r>
        <w:rPr>
          <w:rFonts w:ascii="Verdana" w:eastAsia="Times New Roman" w:hAnsi="Verdana" w:cstheme="minorHAnsi"/>
          <w:bCs/>
          <w:szCs w:val="24"/>
          <w:lang w:eastAsia="en-GB"/>
        </w:rPr>
        <w:t>across the</w:t>
      </w:r>
      <w:r w:rsidR="008D470D">
        <w:rPr>
          <w:rFonts w:ascii="Verdana" w:eastAsia="Times New Roman" w:hAnsi="Verdana" w:cstheme="minorHAnsi"/>
          <w:bCs/>
          <w:szCs w:val="24"/>
          <w:lang w:eastAsia="en-GB"/>
        </w:rPr>
        <w:t xml:space="preserve"> </w:t>
      </w:r>
      <w:r w:rsidR="0078676D" w:rsidRPr="0051728E">
        <w:rPr>
          <w:rFonts w:ascii="Verdana" w:eastAsia="Times New Roman" w:hAnsi="Verdana" w:cstheme="minorHAnsi"/>
          <w:bCs/>
          <w:szCs w:val="24"/>
          <w:lang w:eastAsia="en-GB"/>
        </w:rPr>
        <w:t xml:space="preserve">HelpAge </w:t>
      </w:r>
      <w:r>
        <w:rPr>
          <w:rFonts w:ascii="Verdana" w:eastAsia="Times New Roman" w:hAnsi="Verdana" w:cstheme="minorHAnsi"/>
          <w:bCs/>
          <w:szCs w:val="24"/>
          <w:lang w:eastAsia="en-GB"/>
        </w:rPr>
        <w:t>network</w:t>
      </w:r>
      <w:r w:rsidR="0078676D" w:rsidRPr="0051728E">
        <w:rPr>
          <w:rFonts w:ascii="Verdana" w:eastAsia="Times New Roman" w:hAnsi="Verdana" w:cstheme="minorHAnsi"/>
          <w:bCs/>
          <w:szCs w:val="24"/>
          <w:lang w:eastAsia="en-GB"/>
        </w:rPr>
        <w:t>.</w:t>
      </w:r>
    </w:p>
    <w:p w:rsidR="00AE6905" w:rsidRPr="0051728E" w:rsidRDefault="00AE6905" w:rsidP="009A6E99">
      <w:pPr>
        <w:autoSpaceDE w:val="0"/>
        <w:autoSpaceDN w:val="0"/>
        <w:adjustRightInd w:val="0"/>
        <w:spacing w:after="0" w:line="240" w:lineRule="auto"/>
        <w:rPr>
          <w:rFonts w:ascii="Verdana" w:eastAsia="Times New Roman" w:hAnsi="Verdana" w:cstheme="minorHAnsi"/>
          <w:bCs/>
          <w:szCs w:val="24"/>
          <w:lang w:eastAsia="en-GB"/>
        </w:rPr>
      </w:pPr>
    </w:p>
    <w:p w:rsidR="00AE6905" w:rsidRPr="0051728E" w:rsidRDefault="00C52E61" w:rsidP="00AE6905">
      <w:pPr>
        <w:autoSpaceDE w:val="0"/>
        <w:autoSpaceDN w:val="0"/>
        <w:adjustRightInd w:val="0"/>
        <w:spacing w:after="0" w:line="240" w:lineRule="auto"/>
        <w:rPr>
          <w:rFonts w:ascii="Verdana" w:eastAsia="Times New Roman" w:hAnsi="Verdana" w:cstheme="minorHAnsi"/>
          <w:bCs/>
          <w:szCs w:val="24"/>
          <w:lang w:eastAsia="en-GB"/>
        </w:rPr>
      </w:pPr>
      <w:r>
        <w:rPr>
          <w:rFonts w:ascii="Verdana" w:eastAsia="Times New Roman" w:hAnsi="Verdana" w:cstheme="minorHAnsi"/>
          <w:bCs/>
          <w:szCs w:val="24"/>
          <w:lang w:eastAsia="en-GB"/>
        </w:rPr>
        <w:t xml:space="preserve">Whether you are an </w:t>
      </w:r>
      <w:r w:rsidRPr="00C52E61">
        <w:rPr>
          <w:rFonts w:ascii="Verdana" w:eastAsia="Times New Roman" w:hAnsi="Verdana" w:cstheme="minorHAnsi"/>
          <w:b/>
          <w:bCs/>
          <w:color w:val="FF0000"/>
          <w:szCs w:val="24"/>
          <w:lang w:eastAsia="en-GB"/>
        </w:rPr>
        <w:t>ADA</w:t>
      </w:r>
      <w:r w:rsidRPr="00C52E61">
        <w:rPr>
          <w:rFonts w:ascii="Verdana" w:eastAsia="Times New Roman" w:hAnsi="Verdana" w:cstheme="minorHAnsi"/>
          <w:bCs/>
          <w:color w:val="FF0000"/>
          <w:szCs w:val="24"/>
          <w:lang w:eastAsia="en-GB"/>
        </w:rPr>
        <w:t xml:space="preserve"> </w:t>
      </w:r>
      <w:r>
        <w:rPr>
          <w:rFonts w:ascii="Verdana" w:eastAsia="Times New Roman" w:hAnsi="Verdana" w:cstheme="minorHAnsi"/>
          <w:bCs/>
          <w:szCs w:val="24"/>
          <w:lang w:eastAsia="en-GB"/>
        </w:rPr>
        <w:t xml:space="preserve">campaigner, Affiliate, Regional Development Centre or Country Office, </w:t>
      </w:r>
      <w:r w:rsidR="00013C04">
        <w:rPr>
          <w:rFonts w:ascii="Verdana" w:eastAsia="Times New Roman" w:hAnsi="Verdana" w:cstheme="minorHAnsi"/>
          <w:bCs/>
          <w:szCs w:val="24"/>
          <w:lang w:eastAsia="en-GB"/>
        </w:rPr>
        <w:t>it is clear</w:t>
      </w:r>
      <w:r w:rsidR="00AE6905" w:rsidRPr="0051728E">
        <w:rPr>
          <w:rFonts w:ascii="Verdana" w:eastAsia="Times New Roman" w:hAnsi="Verdana" w:cstheme="minorHAnsi"/>
          <w:bCs/>
          <w:szCs w:val="24"/>
          <w:lang w:eastAsia="en-GB"/>
        </w:rPr>
        <w:t xml:space="preserve"> this landmark publication </w:t>
      </w:r>
      <w:r w:rsidR="00013C04">
        <w:rPr>
          <w:rFonts w:ascii="Verdana" w:eastAsia="Times New Roman" w:hAnsi="Verdana" w:cstheme="minorHAnsi"/>
          <w:bCs/>
          <w:szCs w:val="24"/>
          <w:lang w:eastAsia="en-GB"/>
        </w:rPr>
        <w:t>is going to</w:t>
      </w:r>
      <w:r w:rsidR="00AE6905" w:rsidRPr="0051728E">
        <w:rPr>
          <w:rFonts w:ascii="Verdana" w:eastAsia="Times New Roman" w:hAnsi="Verdana" w:cstheme="minorHAnsi"/>
          <w:bCs/>
          <w:szCs w:val="24"/>
          <w:lang w:eastAsia="en-GB"/>
        </w:rPr>
        <w:t xml:space="preserve"> stimulate debate and action on population ageing, one of the most significant trends for the 21</w:t>
      </w:r>
      <w:r w:rsidR="00AE6905" w:rsidRPr="0051728E">
        <w:rPr>
          <w:rFonts w:ascii="Verdana" w:eastAsia="Times New Roman" w:hAnsi="Verdana" w:cstheme="minorHAnsi"/>
          <w:bCs/>
          <w:szCs w:val="24"/>
          <w:vertAlign w:val="superscript"/>
          <w:lang w:eastAsia="en-GB"/>
        </w:rPr>
        <w:t>st</w:t>
      </w:r>
      <w:r w:rsidR="00AE6905" w:rsidRPr="0051728E">
        <w:rPr>
          <w:rFonts w:ascii="Verdana" w:eastAsia="Times New Roman" w:hAnsi="Verdana" w:cstheme="minorHAnsi"/>
          <w:bCs/>
          <w:szCs w:val="24"/>
          <w:lang w:eastAsia="en-GB"/>
        </w:rPr>
        <w:t xml:space="preserve"> century which is affecting all countries at all stages of development. </w:t>
      </w:r>
    </w:p>
    <w:p w:rsidR="00AE6905" w:rsidRPr="0051728E" w:rsidRDefault="00AE6905" w:rsidP="00AE6905">
      <w:pPr>
        <w:autoSpaceDE w:val="0"/>
        <w:autoSpaceDN w:val="0"/>
        <w:adjustRightInd w:val="0"/>
        <w:spacing w:after="0" w:line="240" w:lineRule="auto"/>
        <w:rPr>
          <w:rFonts w:ascii="Verdana" w:eastAsia="Times New Roman" w:hAnsi="Verdana" w:cstheme="minorHAnsi"/>
          <w:bCs/>
          <w:szCs w:val="24"/>
          <w:lang w:eastAsia="en-GB"/>
        </w:rPr>
      </w:pPr>
    </w:p>
    <w:p w:rsidR="009A6E99" w:rsidRPr="0051728E" w:rsidRDefault="008D470D" w:rsidP="009A6E99">
      <w:pPr>
        <w:autoSpaceDE w:val="0"/>
        <w:autoSpaceDN w:val="0"/>
        <w:adjustRightInd w:val="0"/>
        <w:spacing w:after="0" w:line="240" w:lineRule="auto"/>
        <w:rPr>
          <w:rFonts w:ascii="Verdana" w:eastAsia="Times New Roman" w:hAnsi="Verdana" w:cstheme="minorHAnsi"/>
          <w:bCs/>
          <w:szCs w:val="24"/>
          <w:lang w:eastAsia="en-GB"/>
        </w:rPr>
      </w:pPr>
      <w:r>
        <w:rPr>
          <w:rFonts w:ascii="Verdana" w:eastAsia="Times New Roman" w:hAnsi="Verdana" w:cstheme="minorHAnsi"/>
          <w:bCs/>
          <w:szCs w:val="24"/>
          <w:lang w:eastAsia="en-GB"/>
        </w:rPr>
        <w:t>To follow up from your previous communication please find enclosed more tools to</w:t>
      </w:r>
      <w:r w:rsidR="00034D65" w:rsidRPr="0051728E">
        <w:rPr>
          <w:rFonts w:ascii="Verdana" w:eastAsia="Times New Roman" w:hAnsi="Verdana" w:cstheme="minorHAnsi"/>
          <w:bCs/>
          <w:szCs w:val="24"/>
          <w:lang w:eastAsia="en-GB"/>
        </w:rPr>
        <w:t xml:space="preserve"> </w:t>
      </w:r>
      <w:r>
        <w:rPr>
          <w:rFonts w:ascii="Verdana" w:eastAsia="Times New Roman" w:hAnsi="Verdana" w:cstheme="minorHAnsi"/>
          <w:bCs/>
          <w:szCs w:val="24"/>
          <w:lang w:eastAsia="en-GB"/>
        </w:rPr>
        <w:t xml:space="preserve">use </w:t>
      </w:r>
      <w:r w:rsidR="00013C04">
        <w:rPr>
          <w:rFonts w:ascii="Verdana" w:eastAsia="Times New Roman" w:hAnsi="Verdana" w:cstheme="minorHAnsi"/>
          <w:bCs/>
          <w:szCs w:val="24"/>
          <w:lang w:eastAsia="en-GB"/>
        </w:rPr>
        <w:t>for external communication:</w:t>
      </w:r>
      <w:r w:rsidR="00AE6905" w:rsidRPr="0051728E">
        <w:rPr>
          <w:rFonts w:ascii="Verdana" w:eastAsia="Times New Roman" w:hAnsi="Verdana" w:cstheme="minorHAnsi"/>
          <w:bCs/>
          <w:szCs w:val="24"/>
          <w:lang w:eastAsia="en-GB"/>
        </w:rPr>
        <w:t xml:space="preserve">  </w:t>
      </w:r>
    </w:p>
    <w:p w:rsidR="00FA0DC5" w:rsidRPr="0051728E" w:rsidRDefault="00FA0DC5" w:rsidP="009A6E99">
      <w:pPr>
        <w:autoSpaceDE w:val="0"/>
        <w:autoSpaceDN w:val="0"/>
        <w:adjustRightInd w:val="0"/>
        <w:spacing w:after="0" w:line="240" w:lineRule="auto"/>
        <w:rPr>
          <w:rFonts w:ascii="Verdana" w:eastAsia="Times New Roman" w:hAnsi="Verdana" w:cstheme="minorHAnsi"/>
          <w:bCs/>
          <w:szCs w:val="24"/>
          <w:lang w:eastAsia="en-GB"/>
        </w:rPr>
      </w:pPr>
    </w:p>
    <w:p w:rsidR="00013C04" w:rsidRDefault="00013C04" w:rsidP="00AA470F">
      <w:pPr>
        <w:pStyle w:val="ListParagraph"/>
        <w:numPr>
          <w:ilvl w:val="0"/>
          <w:numId w:val="1"/>
        </w:numPr>
        <w:autoSpaceDE w:val="0"/>
        <w:autoSpaceDN w:val="0"/>
        <w:adjustRightInd w:val="0"/>
        <w:spacing w:after="0" w:line="240" w:lineRule="auto"/>
        <w:rPr>
          <w:rFonts w:ascii="Verdana" w:eastAsia="Times New Roman" w:hAnsi="Verdana" w:cstheme="minorHAnsi"/>
          <w:bCs/>
          <w:szCs w:val="24"/>
          <w:lang w:eastAsia="en-GB"/>
        </w:rPr>
      </w:pPr>
      <w:r>
        <w:rPr>
          <w:rFonts w:ascii="Verdana" w:eastAsia="Times New Roman" w:hAnsi="Verdana" w:cstheme="minorHAnsi"/>
          <w:bCs/>
          <w:szCs w:val="24"/>
          <w:lang w:eastAsia="en-GB"/>
        </w:rPr>
        <w:t>Update on Distribution</w:t>
      </w:r>
      <w:r w:rsidR="00A93EDD">
        <w:rPr>
          <w:rFonts w:ascii="Verdana" w:eastAsia="Times New Roman" w:hAnsi="Verdana" w:cstheme="minorHAnsi"/>
          <w:bCs/>
          <w:szCs w:val="24"/>
          <w:lang w:eastAsia="en-GB"/>
        </w:rPr>
        <w:t xml:space="preserve"> and Translation </w:t>
      </w:r>
    </w:p>
    <w:p w:rsidR="008C7116" w:rsidRPr="0051728E" w:rsidRDefault="008C7116" w:rsidP="00AA470F">
      <w:pPr>
        <w:pStyle w:val="ListParagraph"/>
        <w:numPr>
          <w:ilvl w:val="0"/>
          <w:numId w:val="1"/>
        </w:numPr>
        <w:autoSpaceDE w:val="0"/>
        <w:autoSpaceDN w:val="0"/>
        <w:adjustRightInd w:val="0"/>
        <w:spacing w:after="0" w:line="240" w:lineRule="auto"/>
        <w:rPr>
          <w:rFonts w:ascii="Verdana" w:eastAsia="Times New Roman" w:hAnsi="Verdana" w:cstheme="minorHAnsi"/>
          <w:bCs/>
          <w:szCs w:val="24"/>
          <w:lang w:eastAsia="en-GB"/>
        </w:rPr>
      </w:pPr>
      <w:r w:rsidRPr="0051728E">
        <w:rPr>
          <w:rFonts w:ascii="Verdana" w:eastAsia="Times New Roman" w:hAnsi="Verdana" w:cstheme="minorHAnsi"/>
          <w:bCs/>
          <w:szCs w:val="24"/>
          <w:lang w:eastAsia="en-GB"/>
        </w:rPr>
        <w:t xml:space="preserve">Key </w:t>
      </w:r>
      <w:r w:rsidR="0078676D" w:rsidRPr="0051728E">
        <w:rPr>
          <w:rFonts w:ascii="Verdana" w:eastAsia="Times New Roman" w:hAnsi="Verdana" w:cstheme="minorHAnsi"/>
          <w:bCs/>
          <w:szCs w:val="24"/>
          <w:lang w:eastAsia="en-GB"/>
        </w:rPr>
        <w:t>m</w:t>
      </w:r>
      <w:r w:rsidRPr="0051728E">
        <w:rPr>
          <w:rFonts w:ascii="Verdana" w:eastAsia="Times New Roman" w:hAnsi="Verdana" w:cstheme="minorHAnsi"/>
          <w:bCs/>
          <w:szCs w:val="24"/>
          <w:lang w:eastAsia="en-GB"/>
        </w:rPr>
        <w:t>essages</w:t>
      </w:r>
      <w:r w:rsidR="00D66EB5" w:rsidRPr="0051728E">
        <w:rPr>
          <w:rFonts w:ascii="Verdana" w:eastAsia="Times New Roman" w:hAnsi="Verdana" w:cstheme="minorHAnsi"/>
          <w:bCs/>
          <w:szCs w:val="24"/>
          <w:lang w:eastAsia="en-GB"/>
        </w:rPr>
        <w:t xml:space="preserve"> (fo</w:t>
      </w:r>
      <w:r w:rsidR="00AD27B4" w:rsidRPr="0051728E">
        <w:rPr>
          <w:rFonts w:ascii="Verdana" w:eastAsia="Times New Roman" w:hAnsi="Verdana" w:cstheme="minorHAnsi"/>
          <w:bCs/>
          <w:szCs w:val="24"/>
          <w:lang w:eastAsia="en-GB"/>
        </w:rPr>
        <w:t xml:space="preserve">r </w:t>
      </w:r>
      <w:r w:rsidR="00D662AF">
        <w:rPr>
          <w:rFonts w:ascii="Verdana" w:eastAsia="Times New Roman" w:hAnsi="Verdana" w:cstheme="minorHAnsi"/>
          <w:bCs/>
          <w:szCs w:val="24"/>
          <w:lang w:eastAsia="en-GB"/>
        </w:rPr>
        <w:t>use with both</w:t>
      </w:r>
      <w:r w:rsidR="00AD27B4" w:rsidRPr="0051728E">
        <w:rPr>
          <w:rFonts w:ascii="Verdana" w:eastAsia="Times New Roman" w:hAnsi="Verdana" w:cstheme="minorHAnsi"/>
          <w:bCs/>
          <w:szCs w:val="24"/>
          <w:lang w:eastAsia="en-GB"/>
        </w:rPr>
        <w:t xml:space="preserve"> </w:t>
      </w:r>
      <w:r w:rsidR="0078676D" w:rsidRPr="00C47A2B">
        <w:rPr>
          <w:rFonts w:ascii="Verdana" w:eastAsia="Times New Roman" w:hAnsi="Verdana" w:cstheme="minorHAnsi"/>
          <w:b/>
          <w:bCs/>
          <w:color w:val="FF0000"/>
          <w:szCs w:val="24"/>
          <w:lang w:eastAsia="en-GB"/>
        </w:rPr>
        <w:t>Age Demands Action</w:t>
      </w:r>
      <w:r w:rsidR="0078676D" w:rsidRPr="0051728E">
        <w:rPr>
          <w:rFonts w:ascii="Verdana" w:eastAsia="Times New Roman" w:hAnsi="Verdana" w:cstheme="minorHAnsi"/>
          <w:bCs/>
          <w:szCs w:val="24"/>
          <w:lang w:eastAsia="en-GB"/>
        </w:rPr>
        <w:t xml:space="preserve"> (</w:t>
      </w:r>
      <w:r w:rsidR="0078676D" w:rsidRPr="00C47A2B">
        <w:rPr>
          <w:rFonts w:ascii="Verdana" w:eastAsia="Times New Roman" w:hAnsi="Verdana" w:cstheme="minorHAnsi"/>
          <w:b/>
          <w:bCs/>
          <w:color w:val="FF0000"/>
          <w:szCs w:val="24"/>
          <w:lang w:eastAsia="en-GB"/>
        </w:rPr>
        <w:t>ADA</w:t>
      </w:r>
      <w:r w:rsidR="0078676D" w:rsidRPr="0051728E">
        <w:rPr>
          <w:rFonts w:ascii="Verdana" w:eastAsia="Times New Roman" w:hAnsi="Verdana" w:cstheme="minorHAnsi"/>
          <w:bCs/>
          <w:szCs w:val="24"/>
          <w:lang w:eastAsia="en-GB"/>
        </w:rPr>
        <w:t xml:space="preserve">) </w:t>
      </w:r>
      <w:r w:rsidR="00AD27B4" w:rsidRPr="0051728E">
        <w:rPr>
          <w:rFonts w:ascii="Verdana" w:eastAsia="Times New Roman" w:hAnsi="Verdana" w:cstheme="minorHAnsi"/>
          <w:bCs/>
          <w:szCs w:val="24"/>
          <w:lang w:eastAsia="en-GB"/>
        </w:rPr>
        <w:t>and non-</w:t>
      </w:r>
      <w:r w:rsidR="00C47A2B">
        <w:rPr>
          <w:rFonts w:ascii="Verdana" w:eastAsia="Times New Roman" w:hAnsi="Verdana" w:cstheme="minorHAnsi"/>
          <w:bCs/>
          <w:szCs w:val="24"/>
          <w:lang w:eastAsia="en-GB"/>
        </w:rPr>
        <w:t>ADA</w:t>
      </w:r>
      <w:r w:rsidR="00AD27B4" w:rsidRPr="0051728E">
        <w:rPr>
          <w:rFonts w:ascii="Verdana" w:eastAsia="Times New Roman" w:hAnsi="Verdana" w:cstheme="minorHAnsi"/>
          <w:bCs/>
          <w:szCs w:val="24"/>
          <w:lang w:eastAsia="en-GB"/>
        </w:rPr>
        <w:t xml:space="preserve"> activity</w:t>
      </w:r>
      <w:r w:rsidR="00BD1D51" w:rsidRPr="0051728E">
        <w:rPr>
          <w:rFonts w:ascii="Verdana" w:eastAsia="Times New Roman" w:hAnsi="Verdana" w:cstheme="minorHAnsi"/>
          <w:bCs/>
          <w:szCs w:val="24"/>
          <w:lang w:eastAsia="en-GB"/>
        </w:rPr>
        <w:t>)</w:t>
      </w:r>
    </w:p>
    <w:p w:rsidR="00BD1D51" w:rsidRPr="0051728E" w:rsidRDefault="00D662AF" w:rsidP="00AA470F">
      <w:pPr>
        <w:pStyle w:val="ListParagraph"/>
        <w:numPr>
          <w:ilvl w:val="0"/>
          <w:numId w:val="1"/>
        </w:numPr>
        <w:autoSpaceDE w:val="0"/>
        <w:autoSpaceDN w:val="0"/>
        <w:adjustRightInd w:val="0"/>
        <w:spacing w:after="0" w:line="240" w:lineRule="auto"/>
        <w:rPr>
          <w:rFonts w:ascii="Verdana" w:eastAsia="Times New Roman" w:hAnsi="Verdana" w:cstheme="minorHAnsi"/>
          <w:bCs/>
          <w:szCs w:val="24"/>
          <w:lang w:eastAsia="en-GB"/>
        </w:rPr>
      </w:pPr>
      <w:r>
        <w:rPr>
          <w:rFonts w:ascii="Verdana" w:eastAsia="Times New Roman" w:hAnsi="Verdana" w:cstheme="minorHAnsi"/>
          <w:bCs/>
          <w:szCs w:val="24"/>
          <w:lang w:eastAsia="en-GB"/>
        </w:rPr>
        <w:t>Global</w:t>
      </w:r>
      <w:r w:rsidR="00BD1D51" w:rsidRPr="0051728E">
        <w:rPr>
          <w:rFonts w:ascii="Verdana" w:eastAsia="Times New Roman" w:hAnsi="Verdana" w:cstheme="minorHAnsi"/>
          <w:bCs/>
          <w:szCs w:val="24"/>
          <w:lang w:eastAsia="en-GB"/>
        </w:rPr>
        <w:t xml:space="preserve"> </w:t>
      </w:r>
      <w:r w:rsidR="0078676D" w:rsidRPr="0051728E">
        <w:rPr>
          <w:rFonts w:ascii="Verdana" w:eastAsia="Times New Roman" w:hAnsi="Verdana" w:cstheme="minorHAnsi"/>
          <w:bCs/>
          <w:szCs w:val="24"/>
          <w:lang w:eastAsia="en-GB"/>
        </w:rPr>
        <w:t>p</w:t>
      </w:r>
      <w:r w:rsidR="00BD1D51" w:rsidRPr="0051728E">
        <w:rPr>
          <w:rFonts w:ascii="Verdana" w:eastAsia="Times New Roman" w:hAnsi="Verdana" w:cstheme="minorHAnsi"/>
          <w:bCs/>
          <w:szCs w:val="24"/>
          <w:lang w:eastAsia="en-GB"/>
        </w:rPr>
        <w:t xml:space="preserve">ress </w:t>
      </w:r>
      <w:r w:rsidR="0078676D" w:rsidRPr="0051728E">
        <w:rPr>
          <w:rFonts w:ascii="Verdana" w:eastAsia="Times New Roman" w:hAnsi="Verdana" w:cstheme="minorHAnsi"/>
          <w:bCs/>
          <w:szCs w:val="24"/>
          <w:lang w:eastAsia="en-GB"/>
        </w:rPr>
        <w:t>r</w:t>
      </w:r>
      <w:r w:rsidR="00BD1D51" w:rsidRPr="0051728E">
        <w:rPr>
          <w:rFonts w:ascii="Verdana" w:eastAsia="Times New Roman" w:hAnsi="Verdana" w:cstheme="minorHAnsi"/>
          <w:bCs/>
          <w:szCs w:val="24"/>
          <w:lang w:eastAsia="en-GB"/>
        </w:rPr>
        <w:t>elease</w:t>
      </w:r>
      <w:r w:rsidR="00106512">
        <w:rPr>
          <w:rFonts w:ascii="Verdana" w:eastAsia="Times New Roman" w:hAnsi="Verdana" w:cstheme="minorHAnsi"/>
          <w:bCs/>
          <w:szCs w:val="24"/>
          <w:lang w:eastAsia="en-GB"/>
        </w:rPr>
        <w:t xml:space="preserve"> (</w:t>
      </w:r>
      <w:r>
        <w:rPr>
          <w:rFonts w:ascii="Verdana" w:eastAsia="Times New Roman" w:hAnsi="Verdana" w:cstheme="minorHAnsi"/>
          <w:bCs/>
          <w:szCs w:val="24"/>
          <w:lang w:eastAsia="en-GB"/>
        </w:rPr>
        <w:t xml:space="preserve">and guidance on how to nationalise and connect to </w:t>
      </w:r>
      <w:r w:rsidRPr="00D662AF">
        <w:rPr>
          <w:rFonts w:ascii="Verdana" w:eastAsia="Times New Roman" w:hAnsi="Verdana" w:cstheme="minorHAnsi"/>
          <w:b/>
          <w:bCs/>
          <w:color w:val="FF0000"/>
          <w:szCs w:val="24"/>
          <w:lang w:eastAsia="en-GB"/>
        </w:rPr>
        <w:t>ADA</w:t>
      </w:r>
      <w:r w:rsidR="00106512">
        <w:rPr>
          <w:rFonts w:ascii="Verdana" w:eastAsia="Times New Roman" w:hAnsi="Verdana" w:cstheme="minorHAnsi"/>
          <w:bCs/>
          <w:szCs w:val="24"/>
          <w:lang w:eastAsia="en-GB"/>
        </w:rPr>
        <w:t>)</w:t>
      </w:r>
    </w:p>
    <w:p w:rsidR="00AE7846" w:rsidRPr="0051728E" w:rsidRDefault="00AE7846" w:rsidP="00AA470F">
      <w:pPr>
        <w:pStyle w:val="ListParagraph"/>
        <w:numPr>
          <w:ilvl w:val="0"/>
          <w:numId w:val="1"/>
        </w:numPr>
        <w:autoSpaceDE w:val="0"/>
        <w:autoSpaceDN w:val="0"/>
        <w:adjustRightInd w:val="0"/>
        <w:spacing w:after="0" w:line="240" w:lineRule="auto"/>
        <w:rPr>
          <w:rFonts w:ascii="Verdana" w:eastAsia="Times New Roman" w:hAnsi="Verdana" w:cstheme="minorHAnsi"/>
          <w:bCs/>
          <w:szCs w:val="24"/>
          <w:lang w:eastAsia="en-GB"/>
        </w:rPr>
      </w:pPr>
      <w:r w:rsidRPr="0051728E">
        <w:rPr>
          <w:rFonts w:ascii="Verdana" w:eastAsia="Times New Roman" w:hAnsi="Verdana" w:cstheme="minorHAnsi"/>
          <w:bCs/>
          <w:szCs w:val="24"/>
          <w:lang w:eastAsia="en-GB"/>
        </w:rPr>
        <w:t xml:space="preserve">Electronic </w:t>
      </w:r>
      <w:r w:rsidR="0078676D" w:rsidRPr="0051728E">
        <w:rPr>
          <w:rFonts w:ascii="Verdana" w:eastAsia="Times New Roman" w:hAnsi="Verdana" w:cstheme="minorHAnsi"/>
          <w:bCs/>
          <w:szCs w:val="24"/>
          <w:lang w:eastAsia="en-GB"/>
        </w:rPr>
        <w:t>f</w:t>
      </w:r>
      <w:r w:rsidRPr="0051728E">
        <w:rPr>
          <w:rFonts w:ascii="Verdana" w:eastAsia="Times New Roman" w:hAnsi="Verdana" w:cstheme="minorHAnsi"/>
          <w:bCs/>
          <w:szCs w:val="24"/>
          <w:lang w:eastAsia="en-GB"/>
        </w:rPr>
        <w:t>lyer</w:t>
      </w:r>
    </w:p>
    <w:p w:rsidR="00FA0DC5" w:rsidRDefault="00FA0DC5" w:rsidP="00AA470F">
      <w:pPr>
        <w:pStyle w:val="ListParagraph"/>
        <w:numPr>
          <w:ilvl w:val="0"/>
          <w:numId w:val="1"/>
        </w:numPr>
        <w:autoSpaceDE w:val="0"/>
        <w:autoSpaceDN w:val="0"/>
        <w:adjustRightInd w:val="0"/>
        <w:spacing w:after="0" w:line="240" w:lineRule="auto"/>
        <w:rPr>
          <w:rFonts w:ascii="Verdana" w:eastAsia="Times New Roman" w:hAnsi="Verdana" w:cstheme="minorHAnsi"/>
          <w:bCs/>
          <w:szCs w:val="24"/>
          <w:lang w:eastAsia="en-GB"/>
        </w:rPr>
      </w:pPr>
      <w:r w:rsidRPr="0051728E">
        <w:rPr>
          <w:rFonts w:ascii="Verdana" w:eastAsia="Times New Roman" w:hAnsi="Verdana" w:cstheme="minorHAnsi"/>
          <w:bCs/>
          <w:szCs w:val="24"/>
          <w:lang w:eastAsia="en-GB"/>
        </w:rPr>
        <w:t xml:space="preserve">Q and A </w:t>
      </w:r>
    </w:p>
    <w:p w:rsidR="009A6E99" w:rsidRDefault="009A6E99" w:rsidP="009A6E99">
      <w:pPr>
        <w:autoSpaceDE w:val="0"/>
        <w:autoSpaceDN w:val="0"/>
        <w:adjustRightInd w:val="0"/>
        <w:spacing w:after="0" w:line="240" w:lineRule="auto"/>
        <w:rPr>
          <w:rFonts w:ascii="Verdana" w:eastAsia="Times New Roman" w:hAnsi="Verdana" w:cstheme="minorHAnsi"/>
          <w:bCs/>
          <w:szCs w:val="24"/>
          <w:lang w:eastAsia="en-GB"/>
        </w:rPr>
      </w:pPr>
    </w:p>
    <w:p w:rsidR="00A93EDD" w:rsidRDefault="00A93EDD" w:rsidP="009A6E99">
      <w:pPr>
        <w:autoSpaceDE w:val="0"/>
        <w:autoSpaceDN w:val="0"/>
        <w:adjustRightInd w:val="0"/>
        <w:spacing w:after="0" w:line="240" w:lineRule="auto"/>
        <w:rPr>
          <w:rFonts w:ascii="Verdana" w:eastAsia="Times New Roman" w:hAnsi="Verdana" w:cstheme="minorHAnsi"/>
          <w:bCs/>
          <w:szCs w:val="24"/>
          <w:lang w:eastAsia="en-GB"/>
        </w:rPr>
      </w:pPr>
      <w:r>
        <w:rPr>
          <w:rFonts w:ascii="Verdana" w:eastAsia="Times New Roman" w:hAnsi="Verdana" w:cstheme="minorHAnsi"/>
          <w:bCs/>
          <w:szCs w:val="24"/>
          <w:lang w:eastAsia="en-GB"/>
        </w:rPr>
        <w:t>You will also find attached to this email a background document which includes the following:</w:t>
      </w:r>
      <w:r>
        <w:rPr>
          <w:rFonts w:ascii="Verdana" w:eastAsia="Times New Roman" w:hAnsi="Verdana" w:cstheme="minorHAnsi"/>
          <w:bCs/>
          <w:szCs w:val="24"/>
          <w:lang w:eastAsia="en-GB"/>
        </w:rPr>
        <w:br/>
      </w:r>
    </w:p>
    <w:p w:rsidR="00A93EDD" w:rsidRDefault="00A93EDD" w:rsidP="00AA470F">
      <w:pPr>
        <w:pStyle w:val="ListParagraph"/>
        <w:numPr>
          <w:ilvl w:val="0"/>
          <w:numId w:val="15"/>
        </w:numPr>
        <w:autoSpaceDE w:val="0"/>
        <w:autoSpaceDN w:val="0"/>
        <w:adjustRightInd w:val="0"/>
        <w:spacing w:after="0" w:line="240" w:lineRule="auto"/>
        <w:rPr>
          <w:rFonts w:ascii="Verdana" w:eastAsia="Times New Roman" w:hAnsi="Verdana" w:cstheme="minorHAnsi"/>
          <w:bCs/>
          <w:szCs w:val="24"/>
          <w:lang w:eastAsia="en-GB"/>
        </w:rPr>
      </w:pPr>
      <w:r>
        <w:rPr>
          <w:rFonts w:ascii="Verdana" w:eastAsia="Times New Roman" w:hAnsi="Verdana" w:cstheme="minorHAnsi"/>
          <w:bCs/>
          <w:szCs w:val="24"/>
          <w:lang w:eastAsia="en-GB"/>
        </w:rPr>
        <w:t xml:space="preserve">Our </w:t>
      </w:r>
      <w:r w:rsidRPr="00A93EDD">
        <w:rPr>
          <w:rFonts w:ascii="Verdana" w:eastAsia="Times New Roman" w:hAnsi="Verdana" w:cstheme="minorHAnsi"/>
          <w:bCs/>
          <w:szCs w:val="24"/>
          <w:lang w:eastAsia="en-GB"/>
        </w:rPr>
        <w:t>HelpAge Goals for Ageing in 21</w:t>
      </w:r>
      <w:r w:rsidRPr="00A93EDD">
        <w:rPr>
          <w:rFonts w:ascii="Verdana" w:eastAsia="Times New Roman" w:hAnsi="Verdana" w:cstheme="minorHAnsi"/>
          <w:bCs/>
          <w:szCs w:val="24"/>
          <w:vertAlign w:val="superscript"/>
          <w:lang w:eastAsia="en-GB"/>
        </w:rPr>
        <w:t>st</w:t>
      </w:r>
      <w:r w:rsidRPr="00A93EDD">
        <w:rPr>
          <w:rFonts w:ascii="Verdana" w:eastAsia="Times New Roman" w:hAnsi="Verdana" w:cstheme="minorHAnsi"/>
          <w:bCs/>
          <w:szCs w:val="24"/>
          <w:lang w:eastAsia="en-GB"/>
        </w:rPr>
        <w:t xml:space="preserve"> </w:t>
      </w:r>
      <w:r>
        <w:rPr>
          <w:rFonts w:ascii="Verdana" w:eastAsia="Times New Roman" w:hAnsi="Verdana" w:cstheme="minorHAnsi"/>
          <w:bCs/>
          <w:szCs w:val="24"/>
          <w:lang w:eastAsia="en-GB"/>
        </w:rPr>
        <w:t>Century</w:t>
      </w:r>
    </w:p>
    <w:p w:rsidR="00A93EDD" w:rsidRDefault="00A93EDD" w:rsidP="00AA470F">
      <w:pPr>
        <w:pStyle w:val="ListParagraph"/>
        <w:numPr>
          <w:ilvl w:val="0"/>
          <w:numId w:val="15"/>
        </w:numPr>
        <w:autoSpaceDE w:val="0"/>
        <w:autoSpaceDN w:val="0"/>
        <w:adjustRightInd w:val="0"/>
        <w:spacing w:after="0" w:line="240" w:lineRule="auto"/>
        <w:rPr>
          <w:rFonts w:ascii="Verdana" w:eastAsia="Times New Roman" w:hAnsi="Verdana" w:cstheme="minorHAnsi"/>
          <w:bCs/>
          <w:szCs w:val="24"/>
          <w:lang w:eastAsia="en-GB"/>
        </w:rPr>
      </w:pPr>
      <w:r w:rsidRPr="00A93EDD">
        <w:rPr>
          <w:rFonts w:ascii="Verdana" w:eastAsia="Times New Roman" w:hAnsi="Verdana" w:cstheme="minorHAnsi"/>
          <w:bCs/>
          <w:szCs w:val="24"/>
          <w:lang w:eastAsia="en-GB"/>
        </w:rPr>
        <w:t xml:space="preserve">HelpAge Talking Points </w:t>
      </w:r>
      <w:r w:rsidR="004C55D2">
        <w:rPr>
          <w:rFonts w:ascii="Verdana" w:eastAsia="Times New Roman" w:hAnsi="Verdana" w:cstheme="minorHAnsi"/>
          <w:bCs/>
          <w:szCs w:val="24"/>
          <w:lang w:eastAsia="en-GB"/>
        </w:rPr>
        <w:t>– with evidence</w:t>
      </w:r>
    </w:p>
    <w:p w:rsidR="00A93EDD" w:rsidRPr="00A93EDD" w:rsidRDefault="00A93EDD" w:rsidP="00AA470F">
      <w:pPr>
        <w:pStyle w:val="ListParagraph"/>
        <w:numPr>
          <w:ilvl w:val="0"/>
          <w:numId w:val="15"/>
        </w:numPr>
        <w:autoSpaceDE w:val="0"/>
        <w:autoSpaceDN w:val="0"/>
        <w:adjustRightInd w:val="0"/>
        <w:spacing w:after="0" w:line="240" w:lineRule="auto"/>
        <w:rPr>
          <w:rFonts w:ascii="Verdana" w:eastAsia="Times New Roman" w:hAnsi="Verdana" w:cstheme="minorHAnsi"/>
          <w:bCs/>
          <w:szCs w:val="24"/>
          <w:lang w:eastAsia="en-GB"/>
        </w:rPr>
      </w:pPr>
      <w:r w:rsidRPr="00A93EDD">
        <w:rPr>
          <w:rFonts w:ascii="Verdana" w:eastAsia="Times New Roman" w:hAnsi="Verdana" w:cstheme="minorHAnsi"/>
          <w:bCs/>
          <w:szCs w:val="24"/>
          <w:lang w:eastAsia="en-GB"/>
        </w:rPr>
        <w:t>Country specific examples to draw on</w:t>
      </w:r>
    </w:p>
    <w:p w:rsidR="00A93EDD" w:rsidRPr="0051728E" w:rsidRDefault="00A93EDD" w:rsidP="009A6E99">
      <w:pPr>
        <w:autoSpaceDE w:val="0"/>
        <w:autoSpaceDN w:val="0"/>
        <w:adjustRightInd w:val="0"/>
        <w:spacing w:after="0" w:line="240" w:lineRule="auto"/>
        <w:rPr>
          <w:rFonts w:ascii="Verdana" w:eastAsia="Times New Roman" w:hAnsi="Verdana" w:cstheme="minorHAnsi"/>
          <w:bCs/>
          <w:szCs w:val="24"/>
          <w:lang w:eastAsia="en-GB"/>
        </w:rPr>
      </w:pPr>
    </w:p>
    <w:p w:rsidR="00034D65" w:rsidRPr="00D662AF" w:rsidRDefault="00034D65" w:rsidP="00D662AF">
      <w:pPr>
        <w:suppressAutoHyphens/>
        <w:spacing w:line="100" w:lineRule="atLeast"/>
        <w:rPr>
          <w:rFonts w:ascii="Verdana" w:eastAsia="Calibri" w:hAnsi="Verdana" w:cstheme="minorHAnsi"/>
          <w:b/>
          <w:color w:val="FF0000"/>
          <w:szCs w:val="24"/>
          <w:lang w:eastAsia="zh-CN"/>
        </w:rPr>
      </w:pPr>
      <w:r w:rsidRPr="0051728E">
        <w:rPr>
          <w:rFonts w:ascii="Verdana" w:eastAsia="Calibri" w:hAnsi="Verdana" w:cstheme="minorHAnsi"/>
          <w:b/>
          <w:color w:val="FF0000"/>
          <w:szCs w:val="24"/>
          <w:lang w:eastAsia="zh-CN"/>
        </w:rPr>
        <w:t xml:space="preserve">Embargo </w:t>
      </w:r>
      <w:r w:rsidR="0078676D" w:rsidRPr="0051728E">
        <w:rPr>
          <w:rFonts w:ascii="Verdana" w:eastAsia="Calibri" w:hAnsi="Verdana" w:cstheme="minorHAnsi"/>
          <w:b/>
          <w:color w:val="FF0000"/>
          <w:szCs w:val="24"/>
          <w:lang w:eastAsia="zh-CN"/>
        </w:rPr>
        <w:t>a</w:t>
      </w:r>
      <w:r w:rsidRPr="0051728E">
        <w:rPr>
          <w:rFonts w:ascii="Verdana" w:eastAsia="Calibri" w:hAnsi="Verdana" w:cstheme="minorHAnsi"/>
          <w:b/>
          <w:color w:val="FF0000"/>
          <w:szCs w:val="24"/>
          <w:lang w:eastAsia="zh-CN"/>
        </w:rPr>
        <w:t xml:space="preserve">greement </w:t>
      </w:r>
    </w:p>
    <w:p w:rsidR="008C7116" w:rsidRPr="0051728E" w:rsidRDefault="00D662AF" w:rsidP="009A6E99">
      <w:pPr>
        <w:autoSpaceDE w:val="0"/>
        <w:autoSpaceDN w:val="0"/>
        <w:adjustRightInd w:val="0"/>
        <w:spacing w:after="0" w:line="240" w:lineRule="auto"/>
        <w:rPr>
          <w:rFonts w:ascii="Verdana" w:eastAsia="Verdana" w:hAnsi="Verdana" w:cstheme="minorHAnsi"/>
          <w:color w:val="000000"/>
          <w:szCs w:val="24"/>
          <w:lang w:val="en-US" w:eastAsia="zh-CN"/>
        </w:rPr>
      </w:pPr>
      <w:r>
        <w:rPr>
          <w:rFonts w:ascii="Verdana" w:eastAsia="Verdana" w:hAnsi="Verdana" w:cstheme="minorHAnsi"/>
          <w:color w:val="000000"/>
          <w:szCs w:val="24"/>
          <w:lang w:val="en-US" w:eastAsia="zh-CN"/>
        </w:rPr>
        <w:t>Once again</w:t>
      </w:r>
      <w:r w:rsidR="00AE6905" w:rsidRPr="0051728E">
        <w:rPr>
          <w:rFonts w:ascii="Verdana" w:eastAsia="Verdana" w:hAnsi="Verdana" w:cstheme="minorHAnsi"/>
          <w:color w:val="000000"/>
          <w:szCs w:val="24"/>
          <w:lang w:val="en-US" w:eastAsia="zh-CN"/>
        </w:rPr>
        <w:t>, please note that the</w:t>
      </w:r>
      <w:r w:rsidR="009A6E99" w:rsidRPr="0051728E">
        <w:rPr>
          <w:rFonts w:ascii="Verdana" w:eastAsia="Verdana" w:hAnsi="Verdana" w:cstheme="minorHAnsi"/>
          <w:color w:val="000000"/>
          <w:szCs w:val="24"/>
          <w:lang w:val="en-US" w:eastAsia="zh-CN"/>
        </w:rPr>
        <w:t xml:space="preserve"> </w:t>
      </w:r>
      <w:r w:rsidR="00034D65" w:rsidRPr="0051728E">
        <w:rPr>
          <w:rFonts w:ascii="Verdana" w:eastAsia="Verdana" w:hAnsi="Verdana" w:cstheme="minorHAnsi"/>
          <w:color w:val="000000"/>
          <w:szCs w:val="24"/>
          <w:lang w:val="en-US" w:eastAsia="zh-CN"/>
        </w:rPr>
        <w:t xml:space="preserve">publication of the </w:t>
      </w:r>
      <w:r w:rsidR="00657983">
        <w:rPr>
          <w:rFonts w:ascii="Verdana" w:eastAsia="Verdana" w:hAnsi="Verdana" w:cstheme="minorHAnsi"/>
          <w:color w:val="000000"/>
          <w:szCs w:val="24"/>
          <w:lang w:val="en-US" w:eastAsia="zh-CN"/>
        </w:rPr>
        <w:t xml:space="preserve">news story and </w:t>
      </w:r>
      <w:r w:rsidR="009A6E99" w:rsidRPr="0051728E">
        <w:rPr>
          <w:rFonts w:ascii="Verdana" w:eastAsia="Verdana" w:hAnsi="Verdana" w:cstheme="minorHAnsi"/>
          <w:color w:val="000000"/>
          <w:szCs w:val="24"/>
          <w:lang w:val="en-US" w:eastAsia="zh-CN"/>
        </w:rPr>
        <w:t xml:space="preserve">report is </w:t>
      </w:r>
      <w:r w:rsidR="009A6E99" w:rsidRPr="0051728E">
        <w:rPr>
          <w:rFonts w:ascii="Verdana" w:eastAsia="Verdana" w:hAnsi="Verdana" w:cstheme="minorHAnsi"/>
          <w:b/>
          <w:color w:val="000000"/>
          <w:szCs w:val="24"/>
          <w:lang w:val="en-US" w:eastAsia="zh-CN"/>
        </w:rPr>
        <w:t>embargoed until</w:t>
      </w:r>
      <w:r w:rsidR="00B23B97" w:rsidRPr="0051728E">
        <w:rPr>
          <w:rFonts w:ascii="Verdana" w:eastAsia="Verdana" w:hAnsi="Verdana" w:cstheme="minorHAnsi"/>
          <w:b/>
          <w:color w:val="000000"/>
          <w:szCs w:val="24"/>
          <w:vertAlign w:val="superscript"/>
          <w:lang w:val="en-US" w:eastAsia="zh-CN"/>
        </w:rPr>
        <w:t xml:space="preserve"> </w:t>
      </w:r>
      <w:r w:rsidR="00B23B97" w:rsidRPr="0051728E">
        <w:rPr>
          <w:rFonts w:ascii="Verdana" w:eastAsia="Verdana" w:hAnsi="Verdana" w:cstheme="minorHAnsi"/>
          <w:b/>
          <w:color w:val="000000"/>
          <w:szCs w:val="24"/>
          <w:lang w:val="en-US" w:eastAsia="zh-CN"/>
        </w:rPr>
        <w:t>1</w:t>
      </w:r>
      <w:r w:rsidR="0078676D" w:rsidRPr="0051728E">
        <w:rPr>
          <w:rFonts w:ascii="Verdana" w:eastAsia="Verdana" w:hAnsi="Verdana" w:cstheme="minorHAnsi"/>
          <w:b/>
          <w:color w:val="000000"/>
          <w:szCs w:val="24"/>
          <w:lang w:val="en-US" w:eastAsia="zh-CN"/>
        </w:rPr>
        <w:t xml:space="preserve"> </w:t>
      </w:r>
      <w:r w:rsidR="009A6E99" w:rsidRPr="0051728E">
        <w:rPr>
          <w:rFonts w:ascii="Verdana" w:eastAsia="Verdana" w:hAnsi="Verdana" w:cstheme="minorHAnsi"/>
          <w:b/>
          <w:color w:val="000000"/>
          <w:szCs w:val="24"/>
          <w:lang w:val="en-US" w:eastAsia="zh-CN"/>
        </w:rPr>
        <w:t xml:space="preserve">October </w:t>
      </w:r>
      <w:r w:rsidR="00AE6905" w:rsidRPr="0051728E">
        <w:rPr>
          <w:rFonts w:ascii="Verdana" w:eastAsia="Verdana" w:hAnsi="Verdana" w:cstheme="minorHAnsi"/>
          <w:b/>
          <w:color w:val="000000"/>
          <w:szCs w:val="24"/>
          <w:lang w:val="en-US" w:eastAsia="zh-CN"/>
        </w:rPr>
        <w:t xml:space="preserve">2012. </w:t>
      </w:r>
      <w:r w:rsidR="00AE6905" w:rsidRPr="0051728E">
        <w:rPr>
          <w:rFonts w:ascii="Verdana" w:eastAsia="Verdana" w:hAnsi="Verdana" w:cstheme="minorHAnsi"/>
          <w:color w:val="000000"/>
          <w:szCs w:val="24"/>
          <w:lang w:val="en-US" w:eastAsia="zh-CN"/>
        </w:rPr>
        <w:t xml:space="preserve">This means that no third parties, </w:t>
      </w:r>
      <w:r w:rsidR="005B1D91" w:rsidRPr="0051728E">
        <w:rPr>
          <w:rFonts w:ascii="Verdana" w:eastAsia="Verdana" w:hAnsi="Verdana" w:cstheme="minorHAnsi"/>
          <w:color w:val="000000"/>
          <w:szCs w:val="24"/>
          <w:lang w:val="en-US" w:eastAsia="zh-CN"/>
        </w:rPr>
        <w:t>except</w:t>
      </w:r>
      <w:r w:rsidR="00AE6905" w:rsidRPr="0051728E">
        <w:rPr>
          <w:rFonts w:ascii="Verdana" w:eastAsia="Verdana" w:hAnsi="Verdana" w:cstheme="minorHAnsi"/>
          <w:color w:val="000000"/>
          <w:szCs w:val="24"/>
          <w:lang w:val="en-US" w:eastAsia="zh-CN"/>
        </w:rPr>
        <w:t xml:space="preserve"> trusted </w:t>
      </w:r>
      <w:r w:rsidR="00034D65" w:rsidRPr="0051728E">
        <w:rPr>
          <w:rFonts w:ascii="Verdana" w:eastAsia="Verdana" w:hAnsi="Verdana" w:cstheme="minorHAnsi"/>
          <w:color w:val="000000"/>
          <w:szCs w:val="24"/>
          <w:lang w:val="en-US" w:eastAsia="zh-CN"/>
        </w:rPr>
        <w:t>stakeholders</w:t>
      </w:r>
      <w:r w:rsidR="005B1D91" w:rsidRPr="0051728E">
        <w:rPr>
          <w:rFonts w:ascii="Verdana" w:eastAsia="Verdana" w:hAnsi="Verdana" w:cstheme="minorHAnsi"/>
          <w:color w:val="000000"/>
          <w:szCs w:val="24"/>
          <w:lang w:val="en-US" w:eastAsia="zh-CN"/>
        </w:rPr>
        <w:t>,</w:t>
      </w:r>
      <w:r w:rsidR="00034D65" w:rsidRPr="0051728E">
        <w:rPr>
          <w:rFonts w:ascii="Verdana" w:eastAsia="Verdana" w:hAnsi="Verdana" w:cstheme="minorHAnsi"/>
          <w:color w:val="000000"/>
          <w:szCs w:val="24"/>
          <w:lang w:val="en-US" w:eastAsia="zh-CN"/>
        </w:rPr>
        <w:t xml:space="preserve"> should </w:t>
      </w:r>
      <w:r w:rsidR="00657983">
        <w:rPr>
          <w:rFonts w:ascii="Verdana" w:eastAsia="Verdana" w:hAnsi="Verdana" w:cstheme="minorHAnsi"/>
          <w:color w:val="000000"/>
          <w:szCs w:val="24"/>
          <w:lang w:val="en-US" w:eastAsia="zh-CN"/>
        </w:rPr>
        <w:t>publish</w:t>
      </w:r>
      <w:r w:rsidR="00034D65" w:rsidRPr="0051728E">
        <w:rPr>
          <w:rFonts w:ascii="Verdana" w:eastAsia="Verdana" w:hAnsi="Verdana" w:cstheme="minorHAnsi"/>
          <w:color w:val="000000"/>
          <w:szCs w:val="24"/>
          <w:lang w:val="en-US" w:eastAsia="zh-CN"/>
        </w:rPr>
        <w:t xml:space="preserve"> until then. </w:t>
      </w:r>
    </w:p>
    <w:p w:rsidR="008C7116" w:rsidRPr="0051728E" w:rsidRDefault="008C7116" w:rsidP="009A6E99">
      <w:pPr>
        <w:autoSpaceDE w:val="0"/>
        <w:autoSpaceDN w:val="0"/>
        <w:adjustRightInd w:val="0"/>
        <w:spacing w:after="0" w:line="240" w:lineRule="auto"/>
        <w:rPr>
          <w:rFonts w:ascii="Verdana" w:eastAsia="Verdana" w:hAnsi="Verdana" w:cstheme="minorHAnsi"/>
          <w:color w:val="000000"/>
          <w:szCs w:val="24"/>
          <w:lang w:val="en-US" w:eastAsia="zh-CN"/>
        </w:rPr>
      </w:pPr>
    </w:p>
    <w:p w:rsidR="009A6E99" w:rsidRPr="0051728E" w:rsidRDefault="00034D65" w:rsidP="009A6E99">
      <w:pPr>
        <w:autoSpaceDE w:val="0"/>
        <w:autoSpaceDN w:val="0"/>
        <w:adjustRightInd w:val="0"/>
        <w:spacing w:after="0" w:line="240" w:lineRule="auto"/>
        <w:rPr>
          <w:rFonts w:ascii="Verdana" w:eastAsia="Verdana" w:hAnsi="Verdana" w:cstheme="minorHAnsi"/>
          <w:color w:val="000000"/>
          <w:szCs w:val="24"/>
          <w:lang w:val="en-US" w:eastAsia="zh-CN"/>
        </w:rPr>
      </w:pPr>
      <w:r w:rsidRPr="0051728E">
        <w:rPr>
          <w:rFonts w:ascii="Verdana" w:eastAsia="Verdana" w:hAnsi="Verdana" w:cstheme="minorHAnsi"/>
          <w:color w:val="000000"/>
          <w:szCs w:val="24"/>
          <w:lang w:val="en-US" w:eastAsia="zh-CN"/>
        </w:rPr>
        <w:t xml:space="preserve">Globally, </w:t>
      </w:r>
      <w:r w:rsidR="008C7116" w:rsidRPr="0051728E">
        <w:rPr>
          <w:rFonts w:ascii="Verdana" w:eastAsia="Verdana" w:hAnsi="Verdana" w:cstheme="minorHAnsi"/>
          <w:color w:val="000000"/>
          <w:szCs w:val="24"/>
          <w:lang w:val="en-US" w:eastAsia="zh-CN"/>
        </w:rPr>
        <w:t>the report will be</w:t>
      </w:r>
      <w:r w:rsidRPr="0051728E">
        <w:rPr>
          <w:rFonts w:ascii="Verdana" w:eastAsia="Verdana" w:hAnsi="Verdana" w:cstheme="minorHAnsi"/>
          <w:color w:val="000000"/>
          <w:szCs w:val="24"/>
          <w:lang w:val="en-US" w:eastAsia="zh-CN"/>
        </w:rPr>
        <w:t xml:space="preserve"> launch</w:t>
      </w:r>
      <w:r w:rsidR="008C7116" w:rsidRPr="0051728E">
        <w:rPr>
          <w:rFonts w:ascii="Verdana" w:eastAsia="Verdana" w:hAnsi="Verdana" w:cstheme="minorHAnsi"/>
          <w:color w:val="000000"/>
          <w:szCs w:val="24"/>
          <w:lang w:val="en-US" w:eastAsia="zh-CN"/>
        </w:rPr>
        <w:t>ed</w:t>
      </w:r>
      <w:r w:rsidRPr="0051728E">
        <w:rPr>
          <w:rFonts w:ascii="Verdana" w:eastAsia="Verdana" w:hAnsi="Verdana" w:cstheme="minorHAnsi"/>
          <w:color w:val="000000"/>
          <w:szCs w:val="24"/>
          <w:lang w:val="en-US" w:eastAsia="zh-CN"/>
        </w:rPr>
        <w:t xml:space="preserve"> in Japan </w:t>
      </w:r>
      <w:r w:rsidR="005B1D91" w:rsidRPr="0051728E">
        <w:rPr>
          <w:rFonts w:ascii="Verdana" w:eastAsia="Verdana" w:hAnsi="Verdana" w:cstheme="minorHAnsi"/>
          <w:color w:val="000000"/>
          <w:szCs w:val="24"/>
          <w:lang w:val="en-US" w:eastAsia="zh-CN"/>
        </w:rPr>
        <w:t>through</w:t>
      </w:r>
      <w:r w:rsidR="00AE7846" w:rsidRPr="0051728E">
        <w:rPr>
          <w:rFonts w:ascii="Verdana" w:eastAsia="Verdana" w:hAnsi="Verdana" w:cstheme="minorHAnsi"/>
          <w:color w:val="000000"/>
          <w:szCs w:val="24"/>
          <w:lang w:val="en-US" w:eastAsia="zh-CN"/>
        </w:rPr>
        <w:t xml:space="preserve"> a press conference</w:t>
      </w:r>
      <w:r w:rsidR="0078676D" w:rsidRPr="0051728E">
        <w:rPr>
          <w:rFonts w:ascii="Verdana" w:eastAsia="Verdana" w:hAnsi="Verdana" w:cstheme="minorHAnsi"/>
          <w:color w:val="000000"/>
          <w:szCs w:val="24"/>
          <w:lang w:val="en-US" w:eastAsia="zh-CN"/>
        </w:rPr>
        <w:t xml:space="preserve"> with UNFPA and HelpAge International</w:t>
      </w:r>
      <w:r w:rsidRPr="0051728E">
        <w:rPr>
          <w:rFonts w:ascii="Verdana" w:eastAsia="Verdana" w:hAnsi="Verdana" w:cstheme="minorHAnsi"/>
          <w:color w:val="000000"/>
          <w:szCs w:val="24"/>
          <w:lang w:val="en-US" w:eastAsia="zh-CN"/>
        </w:rPr>
        <w:t>, followed by coverage around the world from your office</w:t>
      </w:r>
      <w:r w:rsidR="008C7116" w:rsidRPr="0051728E">
        <w:rPr>
          <w:rFonts w:ascii="Verdana" w:eastAsia="Verdana" w:hAnsi="Verdana" w:cstheme="minorHAnsi"/>
          <w:color w:val="000000"/>
          <w:szCs w:val="24"/>
          <w:lang w:val="en-US" w:eastAsia="zh-CN"/>
        </w:rPr>
        <w:t xml:space="preserve"> </w:t>
      </w:r>
      <w:r w:rsidR="00AE7846" w:rsidRPr="0051728E">
        <w:rPr>
          <w:rFonts w:ascii="Verdana" w:eastAsia="Verdana" w:hAnsi="Verdana" w:cstheme="minorHAnsi"/>
          <w:color w:val="000000"/>
          <w:szCs w:val="24"/>
          <w:lang w:val="en-US" w:eastAsia="zh-CN"/>
        </w:rPr>
        <w:t xml:space="preserve">or organisation </w:t>
      </w:r>
      <w:r w:rsidR="008C7116" w:rsidRPr="0051728E">
        <w:rPr>
          <w:rFonts w:ascii="Verdana" w:eastAsia="Verdana" w:hAnsi="Verdana" w:cstheme="minorHAnsi"/>
          <w:color w:val="000000"/>
          <w:szCs w:val="24"/>
          <w:lang w:val="en-US" w:eastAsia="zh-CN"/>
        </w:rPr>
        <w:t xml:space="preserve">– supported by </w:t>
      </w:r>
      <w:r w:rsidR="00C47A2B">
        <w:rPr>
          <w:rFonts w:ascii="Verdana" w:eastAsia="Verdana" w:hAnsi="Verdana" w:cstheme="minorHAnsi"/>
          <w:b/>
          <w:color w:val="FF0000"/>
          <w:szCs w:val="24"/>
          <w:lang w:val="en-US" w:eastAsia="zh-CN"/>
        </w:rPr>
        <w:t>ADA</w:t>
      </w:r>
      <w:r w:rsidR="008C7116" w:rsidRPr="0051728E">
        <w:rPr>
          <w:rFonts w:ascii="Verdana" w:eastAsia="Verdana" w:hAnsi="Verdana" w:cstheme="minorHAnsi"/>
          <w:color w:val="000000"/>
          <w:szCs w:val="24"/>
          <w:lang w:val="en-US" w:eastAsia="zh-CN"/>
        </w:rPr>
        <w:t xml:space="preserve"> activity</w:t>
      </w:r>
      <w:r w:rsidR="00AE7846" w:rsidRPr="0051728E">
        <w:rPr>
          <w:rFonts w:ascii="Verdana" w:eastAsia="Verdana" w:hAnsi="Verdana" w:cstheme="minorHAnsi"/>
          <w:color w:val="000000"/>
          <w:szCs w:val="24"/>
          <w:lang w:val="en-US" w:eastAsia="zh-CN"/>
        </w:rPr>
        <w:t xml:space="preserve"> where applicable</w:t>
      </w:r>
      <w:r w:rsidRPr="0051728E">
        <w:rPr>
          <w:rFonts w:ascii="Verdana" w:eastAsia="Verdana" w:hAnsi="Verdana" w:cstheme="minorHAnsi"/>
          <w:color w:val="000000"/>
          <w:szCs w:val="24"/>
          <w:lang w:val="en-US" w:eastAsia="zh-CN"/>
        </w:rPr>
        <w:t>. This media embargo must not be broken</w:t>
      </w:r>
      <w:r w:rsidR="005B1D91" w:rsidRPr="0051728E">
        <w:rPr>
          <w:rFonts w:ascii="Verdana" w:eastAsia="Verdana" w:hAnsi="Verdana" w:cstheme="minorHAnsi"/>
          <w:color w:val="000000"/>
          <w:szCs w:val="24"/>
          <w:lang w:val="en-US" w:eastAsia="zh-CN"/>
        </w:rPr>
        <w:t xml:space="preserve"> before then – we hope you understand this is critically important</w:t>
      </w:r>
      <w:r w:rsidRPr="0051728E">
        <w:rPr>
          <w:rFonts w:ascii="Verdana" w:eastAsia="Verdana" w:hAnsi="Verdana" w:cstheme="minorHAnsi"/>
          <w:color w:val="000000"/>
          <w:szCs w:val="24"/>
          <w:lang w:val="en-US" w:eastAsia="zh-CN"/>
        </w:rPr>
        <w:t>.</w:t>
      </w:r>
      <w:r w:rsidRPr="0051728E">
        <w:rPr>
          <w:rFonts w:ascii="Verdana" w:eastAsia="Verdana" w:hAnsi="Verdana" w:cstheme="minorHAnsi"/>
          <w:b/>
          <w:color w:val="000000"/>
          <w:szCs w:val="24"/>
          <w:lang w:val="en-US" w:eastAsia="zh-CN"/>
        </w:rPr>
        <w:t xml:space="preserve"> </w:t>
      </w:r>
    </w:p>
    <w:p w:rsidR="005B1D91" w:rsidRPr="0051728E" w:rsidRDefault="005B1D91" w:rsidP="009A6E99">
      <w:pPr>
        <w:autoSpaceDE w:val="0"/>
        <w:autoSpaceDN w:val="0"/>
        <w:adjustRightInd w:val="0"/>
        <w:spacing w:after="0" w:line="240" w:lineRule="auto"/>
        <w:rPr>
          <w:rFonts w:ascii="Verdana" w:eastAsia="Verdana" w:hAnsi="Verdana" w:cstheme="minorHAnsi"/>
          <w:color w:val="000000"/>
          <w:szCs w:val="24"/>
          <w:lang w:val="en-US" w:eastAsia="zh-CN"/>
        </w:rPr>
      </w:pPr>
    </w:p>
    <w:p w:rsidR="005B1D91" w:rsidRPr="0051728E" w:rsidRDefault="005B1D91" w:rsidP="009A6E99">
      <w:pPr>
        <w:autoSpaceDE w:val="0"/>
        <w:autoSpaceDN w:val="0"/>
        <w:adjustRightInd w:val="0"/>
        <w:spacing w:after="0" w:line="240" w:lineRule="auto"/>
        <w:rPr>
          <w:rFonts w:ascii="Verdana" w:eastAsia="Verdana" w:hAnsi="Verdana" w:cstheme="minorHAnsi"/>
          <w:b/>
          <w:color w:val="FF0000"/>
          <w:szCs w:val="24"/>
          <w:lang w:val="en-US" w:eastAsia="zh-CN"/>
        </w:rPr>
      </w:pPr>
      <w:r w:rsidRPr="0051728E">
        <w:rPr>
          <w:rFonts w:ascii="Verdana" w:eastAsia="Verdana" w:hAnsi="Verdana" w:cstheme="minorHAnsi"/>
          <w:b/>
          <w:color w:val="FF0000"/>
          <w:szCs w:val="24"/>
          <w:lang w:val="en-US" w:eastAsia="zh-CN"/>
        </w:rPr>
        <w:t>Thank you</w:t>
      </w:r>
    </w:p>
    <w:p w:rsidR="005B1D91" w:rsidRPr="0051728E" w:rsidRDefault="005B1D91" w:rsidP="009A6E99">
      <w:pPr>
        <w:autoSpaceDE w:val="0"/>
        <w:autoSpaceDN w:val="0"/>
        <w:adjustRightInd w:val="0"/>
        <w:spacing w:after="0" w:line="240" w:lineRule="auto"/>
        <w:rPr>
          <w:rFonts w:ascii="Verdana" w:eastAsia="Times New Roman" w:hAnsi="Verdana" w:cstheme="minorHAnsi"/>
          <w:bCs/>
          <w:szCs w:val="24"/>
          <w:lang w:eastAsia="en-GB"/>
        </w:rPr>
      </w:pPr>
    </w:p>
    <w:p w:rsidR="009A6E99" w:rsidRPr="0051728E" w:rsidRDefault="00657983" w:rsidP="009A6E99">
      <w:pPr>
        <w:autoSpaceDE w:val="0"/>
        <w:autoSpaceDN w:val="0"/>
        <w:adjustRightInd w:val="0"/>
        <w:spacing w:after="0" w:line="240" w:lineRule="auto"/>
        <w:rPr>
          <w:rFonts w:ascii="Verdana" w:eastAsia="Times New Roman" w:hAnsi="Verdana" w:cstheme="minorHAnsi"/>
          <w:bCs/>
          <w:szCs w:val="24"/>
          <w:lang w:eastAsia="en-GB"/>
        </w:rPr>
      </w:pPr>
      <w:r>
        <w:rPr>
          <w:rFonts w:ascii="Verdana" w:eastAsia="Times New Roman" w:hAnsi="Verdana" w:cstheme="minorHAnsi"/>
          <w:bCs/>
          <w:szCs w:val="24"/>
          <w:lang w:eastAsia="en-GB"/>
        </w:rPr>
        <w:t>As ever</w:t>
      </w:r>
      <w:r w:rsidR="00D662AF">
        <w:rPr>
          <w:rFonts w:ascii="Verdana" w:eastAsia="Times New Roman" w:hAnsi="Verdana" w:cstheme="minorHAnsi"/>
          <w:bCs/>
          <w:szCs w:val="24"/>
          <w:lang w:eastAsia="en-GB"/>
        </w:rPr>
        <w:t>, o</w:t>
      </w:r>
      <w:r w:rsidR="005B1D91" w:rsidRPr="0051728E">
        <w:rPr>
          <w:rFonts w:ascii="Verdana" w:eastAsia="Times New Roman" w:hAnsi="Verdana" w:cstheme="minorHAnsi"/>
          <w:bCs/>
          <w:szCs w:val="24"/>
          <w:lang w:eastAsia="en-GB"/>
        </w:rPr>
        <w:t xml:space="preserve">ur teams in your region </w:t>
      </w:r>
      <w:r w:rsidR="008C7116" w:rsidRPr="0051728E">
        <w:rPr>
          <w:rFonts w:ascii="Verdana" w:eastAsia="Times New Roman" w:hAnsi="Verdana" w:cstheme="minorHAnsi"/>
          <w:bCs/>
          <w:szCs w:val="24"/>
          <w:lang w:eastAsia="en-GB"/>
        </w:rPr>
        <w:t>and</w:t>
      </w:r>
      <w:r w:rsidR="005B1D91" w:rsidRPr="0051728E">
        <w:rPr>
          <w:rFonts w:ascii="Verdana" w:eastAsia="Times New Roman" w:hAnsi="Verdana" w:cstheme="minorHAnsi"/>
          <w:bCs/>
          <w:szCs w:val="24"/>
          <w:lang w:eastAsia="en-GB"/>
        </w:rPr>
        <w:t xml:space="preserve"> London are here to support you </w:t>
      </w:r>
      <w:r w:rsidR="009A6E99" w:rsidRPr="0051728E">
        <w:rPr>
          <w:rFonts w:ascii="Verdana" w:eastAsia="Times New Roman" w:hAnsi="Verdana" w:cstheme="minorHAnsi"/>
          <w:bCs/>
          <w:szCs w:val="24"/>
          <w:lang w:eastAsia="en-GB"/>
        </w:rPr>
        <w:t>in every way possible</w:t>
      </w:r>
      <w:r w:rsidR="005B1D91" w:rsidRPr="0051728E">
        <w:rPr>
          <w:rFonts w:ascii="Verdana" w:eastAsia="Times New Roman" w:hAnsi="Verdana" w:cstheme="minorHAnsi"/>
          <w:bCs/>
          <w:szCs w:val="24"/>
          <w:lang w:eastAsia="en-GB"/>
        </w:rPr>
        <w:t xml:space="preserve">, please do not hesitate to contact </w:t>
      </w:r>
      <w:r w:rsidR="00B23B97" w:rsidRPr="0051728E">
        <w:rPr>
          <w:rFonts w:ascii="Verdana" w:eastAsia="Times New Roman" w:hAnsi="Verdana" w:cstheme="minorHAnsi"/>
          <w:bCs/>
          <w:szCs w:val="24"/>
          <w:lang w:eastAsia="en-GB"/>
        </w:rPr>
        <w:t>them</w:t>
      </w:r>
      <w:r w:rsidR="009A6E99" w:rsidRPr="0051728E">
        <w:rPr>
          <w:rFonts w:ascii="Verdana" w:eastAsia="Times New Roman" w:hAnsi="Verdana" w:cstheme="minorHAnsi"/>
          <w:bCs/>
          <w:szCs w:val="24"/>
          <w:lang w:eastAsia="en-GB"/>
        </w:rPr>
        <w:t xml:space="preserve">. </w:t>
      </w:r>
    </w:p>
    <w:p w:rsidR="009A6E99" w:rsidRPr="0051728E" w:rsidRDefault="009A6E99" w:rsidP="009A6E99">
      <w:pPr>
        <w:autoSpaceDE w:val="0"/>
        <w:autoSpaceDN w:val="0"/>
        <w:adjustRightInd w:val="0"/>
        <w:spacing w:after="0" w:line="240" w:lineRule="auto"/>
        <w:rPr>
          <w:rFonts w:ascii="Verdana" w:eastAsia="Times New Roman" w:hAnsi="Verdana" w:cstheme="minorHAnsi"/>
          <w:bCs/>
          <w:szCs w:val="24"/>
          <w:lang w:eastAsia="en-GB"/>
        </w:rPr>
      </w:pPr>
    </w:p>
    <w:p w:rsidR="009A6E99" w:rsidRPr="0051728E" w:rsidRDefault="00106512" w:rsidP="009A6E99">
      <w:pPr>
        <w:autoSpaceDE w:val="0"/>
        <w:autoSpaceDN w:val="0"/>
        <w:adjustRightInd w:val="0"/>
        <w:spacing w:after="0" w:line="240" w:lineRule="auto"/>
        <w:rPr>
          <w:rFonts w:ascii="Verdana" w:eastAsia="Times New Roman" w:hAnsi="Verdana" w:cstheme="minorHAnsi"/>
          <w:bCs/>
          <w:szCs w:val="24"/>
          <w:lang w:eastAsia="en-GB"/>
        </w:rPr>
      </w:pPr>
      <w:r>
        <w:rPr>
          <w:rFonts w:ascii="Verdana" w:eastAsia="Times New Roman" w:hAnsi="Verdana" w:cstheme="minorHAnsi"/>
          <w:bCs/>
          <w:szCs w:val="24"/>
          <w:lang w:eastAsia="en-GB"/>
        </w:rPr>
        <w:t xml:space="preserve">Good luck </w:t>
      </w:r>
      <w:r w:rsidR="00D662AF">
        <w:rPr>
          <w:rFonts w:ascii="Verdana" w:eastAsia="Times New Roman" w:hAnsi="Verdana" w:cstheme="minorHAnsi"/>
          <w:bCs/>
          <w:szCs w:val="24"/>
          <w:lang w:eastAsia="en-GB"/>
        </w:rPr>
        <w:t>and here is to a great October 1</w:t>
      </w:r>
      <w:r>
        <w:rPr>
          <w:rFonts w:ascii="Verdana" w:eastAsia="Times New Roman" w:hAnsi="Verdana" w:cstheme="minorHAnsi"/>
          <w:bCs/>
          <w:szCs w:val="24"/>
          <w:lang w:eastAsia="en-GB"/>
        </w:rPr>
        <w:t>,</w:t>
      </w:r>
    </w:p>
    <w:p w:rsidR="009A6E99" w:rsidRPr="0051728E" w:rsidRDefault="009A6E99" w:rsidP="009A6E99">
      <w:pPr>
        <w:autoSpaceDE w:val="0"/>
        <w:autoSpaceDN w:val="0"/>
        <w:adjustRightInd w:val="0"/>
        <w:spacing w:after="0" w:line="240" w:lineRule="auto"/>
        <w:rPr>
          <w:rFonts w:ascii="Verdana" w:eastAsia="Times New Roman" w:hAnsi="Verdana" w:cstheme="minorHAnsi"/>
          <w:bCs/>
          <w:szCs w:val="24"/>
          <w:lang w:eastAsia="en-GB"/>
        </w:rPr>
      </w:pPr>
    </w:p>
    <w:p w:rsidR="008C7116" w:rsidRPr="0051728E" w:rsidRDefault="009A6E99" w:rsidP="00537529">
      <w:pPr>
        <w:autoSpaceDE w:val="0"/>
        <w:autoSpaceDN w:val="0"/>
        <w:adjustRightInd w:val="0"/>
        <w:spacing w:after="0" w:line="240" w:lineRule="auto"/>
        <w:rPr>
          <w:rFonts w:ascii="Verdana" w:eastAsia="Times New Roman" w:hAnsi="Verdana" w:cstheme="minorHAnsi"/>
          <w:bCs/>
          <w:szCs w:val="24"/>
          <w:lang w:eastAsia="en-GB"/>
        </w:rPr>
      </w:pPr>
      <w:r w:rsidRPr="0051728E">
        <w:rPr>
          <w:rFonts w:ascii="Verdana" w:eastAsia="Times New Roman" w:hAnsi="Verdana" w:cstheme="minorHAnsi"/>
          <w:bCs/>
          <w:szCs w:val="24"/>
          <w:lang w:eastAsia="en-GB"/>
        </w:rPr>
        <w:t>Richard Blewitt, CEO</w:t>
      </w:r>
      <w:r w:rsidR="001C53E2" w:rsidRPr="0051728E">
        <w:rPr>
          <w:rFonts w:ascii="Verdana" w:eastAsia="Times New Roman" w:hAnsi="Verdana" w:cstheme="minorHAnsi"/>
          <w:bCs/>
          <w:szCs w:val="24"/>
          <w:lang w:eastAsia="en-GB"/>
        </w:rPr>
        <w:t>,</w:t>
      </w:r>
      <w:r w:rsidR="00537529" w:rsidRPr="0051728E">
        <w:rPr>
          <w:rFonts w:ascii="Verdana" w:eastAsia="Times New Roman" w:hAnsi="Verdana" w:cstheme="minorHAnsi"/>
          <w:bCs/>
          <w:szCs w:val="24"/>
          <w:lang w:eastAsia="en-GB"/>
        </w:rPr>
        <w:t xml:space="preserve"> HelpAge International</w:t>
      </w:r>
    </w:p>
    <w:p w:rsidR="00AE7846" w:rsidRPr="0051728E" w:rsidRDefault="00AE7846" w:rsidP="00991B47">
      <w:pPr>
        <w:spacing w:after="0" w:line="240" w:lineRule="auto"/>
        <w:jc w:val="both"/>
        <w:rPr>
          <w:rFonts w:ascii="Verdana" w:eastAsia="Calibri" w:hAnsi="Verdana" w:cstheme="minorHAnsi"/>
          <w:b/>
          <w:sz w:val="24"/>
          <w:szCs w:val="24"/>
        </w:rPr>
      </w:pPr>
    </w:p>
    <w:p w:rsidR="00B23B97" w:rsidRDefault="00B23B97" w:rsidP="009D376A">
      <w:pPr>
        <w:spacing w:after="0" w:line="240" w:lineRule="auto"/>
        <w:jc w:val="both"/>
        <w:rPr>
          <w:rFonts w:ascii="Verdana" w:eastAsia="Calibri" w:hAnsi="Verdana" w:cstheme="minorHAnsi"/>
          <w:b/>
        </w:rPr>
      </w:pPr>
    </w:p>
    <w:p w:rsidR="004C55D2" w:rsidRDefault="004C55D2" w:rsidP="009D376A">
      <w:pPr>
        <w:spacing w:after="0" w:line="240" w:lineRule="auto"/>
        <w:jc w:val="both"/>
        <w:rPr>
          <w:rFonts w:ascii="Verdana" w:eastAsia="Calibri" w:hAnsi="Verdana" w:cstheme="minorHAnsi"/>
          <w:b/>
        </w:rPr>
      </w:pPr>
    </w:p>
    <w:p w:rsidR="004C55D2" w:rsidRDefault="004C55D2" w:rsidP="009D376A">
      <w:pPr>
        <w:spacing w:after="0" w:line="240" w:lineRule="auto"/>
        <w:jc w:val="both"/>
        <w:rPr>
          <w:rFonts w:ascii="Verdana" w:eastAsia="Calibri" w:hAnsi="Verdana" w:cstheme="minorHAnsi"/>
          <w:b/>
        </w:rPr>
      </w:pPr>
    </w:p>
    <w:p w:rsidR="00943391" w:rsidRPr="0051728E" w:rsidRDefault="00D662AF" w:rsidP="009D376A">
      <w:pPr>
        <w:spacing w:after="0" w:line="240" w:lineRule="auto"/>
        <w:jc w:val="both"/>
        <w:rPr>
          <w:rFonts w:ascii="Verdana" w:eastAsia="Calibri" w:hAnsi="Verdana" w:cstheme="minorHAnsi"/>
          <w:b/>
          <w:sz w:val="28"/>
          <w:szCs w:val="28"/>
        </w:rPr>
      </w:pPr>
      <w:r>
        <w:rPr>
          <w:rFonts w:ascii="Verdana" w:eastAsia="Calibri" w:hAnsi="Verdana" w:cstheme="minorHAnsi"/>
          <w:b/>
          <w:sz w:val="28"/>
          <w:szCs w:val="28"/>
        </w:rPr>
        <w:t>UPDATE</w:t>
      </w:r>
      <w:r w:rsidR="00943391" w:rsidRPr="0051728E">
        <w:rPr>
          <w:rFonts w:ascii="Verdana" w:eastAsia="Calibri" w:hAnsi="Verdana" w:cstheme="minorHAnsi"/>
          <w:b/>
          <w:sz w:val="28"/>
          <w:szCs w:val="28"/>
        </w:rPr>
        <w:t xml:space="preserve"> ON DISTRIBUTION </w:t>
      </w:r>
    </w:p>
    <w:p w:rsidR="00943391" w:rsidRPr="0051728E" w:rsidRDefault="00943391" w:rsidP="009D376A">
      <w:pPr>
        <w:spacing w:after="0" w:line="240" w:lineRule="auto"/>
        <w:jc w:val="both"/>
        <w:rPr>
          <w:rFonts w:ascii="Verdana" w:eastAsia="Calibri" w:hAnsi="Verdana" w:cstheme="minorHAnsi"/>
        </w:rPr>
      </w:pPr>
    </w:p>
    <w:p w:rsidR="00CC290E" w:rsidRPr="00070E69" w:rsidRDefault="00070E69" w:rsidP="00B94BFC">
      <w:pPr>
        <w:rPr>
          <w:rFonts w:ascii="Verdana" w:hAnsi="Verdana"/>
        </w:rPr>
      </w:pPr>
      <w:r>
        <w:rPr>
          <w:rFonts w:ascii="Verdana" w:hAnsi="Verdana"/>
        </w:rPr>
        <w:t xml:space="preserve">Copies of the full report and executive summary have now left the printers and are on their way to you. They will reach you next week. </w:t>
      </w:r>
    </w:p>
    <w:p w:rsidR="00943391" w:rsidRPr="00EA43A5" w:rsidRDefault="00D662AF" w:rsidP="009D376A">
      <w:pPr>
        <w:spacing w:after="0" w:line="240" w:lineRule="auto"/>
        <w:jc w:val="both"/>
        <w:rPr>
          <w:rFonts w:ascii="Verdana" w:eastAsia="Calibri" w:hAnsi="Verdana" w:cstheme="minorHAnsi"/>
          <w:b/>
          <w:sz w:val="28"/>
        </w:rPr>
      </w:pPr>
      <w:r>
        <w:rPr>
          <w:rFonts w:ascii="Verdana" w:eastAsia="Calibri" w:hAnsi="Verdana" w:cstheme="minorHAnsi"/>
          <w:b/>
          <w:sz w:val="28"/>
        </w:rPr>
        <w:t>UPDATE</w:t>
      </w:r>
      <w:r w:rsidR="00980C2C" w:rsidRPr="00EA43A5">
        <w:rPr>
          <w:rFonts w:ascii="Verdana" w:eastAsia="Calibri" w:hAnsi="Verdana" w:cstheme="minorHAnsi"/>
          <w:b/>
          <w:sz w:val="28"/>
        </w:rPr>
        <w:t xml:space="preserve"> ON TRANSLATION</w:t>
      </w:r>
    </w:p>
    <w:p w:rsidR="00943391" w:rsidRPr="00EA43A5" w:rsidRDefault="00943391" w:rsidP="009D376A">
      <w:pPr>
        <w:spacing w:after="0" w:line="240" w:lineRule="auto"/>
        <w:jc w:val="both"/>
        <w:rPr>
          <w:rFonts w:ascii="Verdana" w:eastAsia="Calibri" w:hAnsi="Verdana" w:cstheme="minorHAnsi"/>
        </w:rPr>
      </w:pPr>
    </w:p>
    <w:p w:rsidR="00D662AF" w:rsidRPr="00070E69" w:rsidRDefault="00070E69" w:rsidP="00B94BFC">
      <w:pPr>
        <w:rPr>
          <w:rFonts w:ascii="Verdana" w:hAnsi="Verdana"/>
        </w:rPr>
      </w:pPr>
      <w:r>
        <w:rPr>
          <w:rFonts w:ascii="Verdana" w:hAnsi="Verdana"/>
        </w:rPr>
        <w:t xml:space="preserve">The executive summary is being translated into Arabic, Chinese, French, Japanese, Portuguese, Russian, Spanish and Vietnamese. It will be available as a PDF in these languages for you to print out in your office or take to a local printer. If you need a PDF in any of these languages, please contact Celia Till Email: </w:t>
      </w:r>
      <w:hyperlink r:id="rId11" w:history="1">
        <w:r>
          <w:rPr>
            <w:rStyle w:val="Hyperlink"/>
            <w:rFonts w:ascii="Verdana" w:hAnsi="Verdana"/>
          </w:rPr>
          <w:t>ctill@helpage.org</w:t>
        </w:r>
      </w:hyperlink>
      <w:r w:rsidR="00657983" w:rsidRPr="0049316C">
        <w:rPr>
          <w:rFonts w:ascii="Verdana" w:eastAsia="Cambria" w:hAnsi="Verdana" w:cstheme="minorHAnsi"/>
          <w:b/>
          <w:sz w:val="28"/>
        </w:rPr>
        <w:br/>
        <w:t xml:space="preserve"> </w:t>
      </w:r>
    </w:p>
    <w:p w:rsidR="00E64D87" w:rsidRDefault="00E64D87" w:rsidP="00E6252A">
      <w:pPr>
        <w:pStyle w:val="BodyCopy"/>
        <w:spacing w:after="240"/>
        <w:rPr>
          <w:rFonts w:ascii="Verdana" w:hAnsi="Verdana" w:cstheme="minorHAnsi"/>
          <w:b/>
          <w:color w:val="auto"/>
          <w:sz w:val="28"/>
          <w:szCs w:val="22"/>
        </w:rPr>
      </w:pPr>
      <w:r>
        <w:rPr>
          <w:rFonts w:ascii="Verdana" w:hAnsi="Verdana" w:cstheme="minorHAnsi"/>
          <w:b/>
          <w:color w:val="auto"/>
          <w:sz w:val="28"/>
          <w:szCs w:val="22"/>
        </w:rPr>
        <w:t>E-FLYER</w:t>
      </w:r>
    </w:p>
    <w:p w:rsidR="00657983" w:rsidRPr="00657983" w:rsidRDefault="00657983" w:rsidP="00657983">
      <w:pPr>
        <w:rPr>
          <w:rFonts w:ascii="Verdana" w:hAnsi="Verdana"/>
          <w:color w:val="000000"/>
        </w:rPr>
      </w:pPr>
      <w:r w:rsidRPr="00657983">
        <w:rPr>
          <w:rFonts w:ascii="Verdana" w:hAnsi="Verdana"/>
          <w:color w:val="000000"/>
        </w:rPr>
        <w:t xml:space="preserve">Please find attached to this email an </w:t>
      </w:r>
      <w:r>
        <w:rPr>
          <w:rFonts w:ascii="Verdana" w:hAnsi="Verdana"/>
          <w:color w:val="000000"/>
        </w:rPr>
        <w:t>‘</w:t>
      </w:r>
      <w:r w:rsidRPr="00657983">
        <w:rPr>
          <w:rFonts w:ascii="Verdana" w:hAnsi="Verdana"/>
          <w:color w:val="000000"/>
        </w:rPr>
        <w:t>e-friendly</w:t>
      </w:r>
      <w:r>
        <w:rPr>
          <w:rFonts w:ascii="Verdana" w:hAnsi="Verdana"/>
          <w:color w:val="000000"/>
        </w:rPr>
        <w:t>’</w:t>
      </w:r>
      <w:r w:rsidRPr="00657983">
        <w:rPr>
          <w:rFonts w:ascii="Verdana" w:hAnsi="Verdana"/>
          <w:color w:val="000000"/>
        </w:rPr>
        <w:t xml:space="preserve"> flyer that you can adapt and circulate to contacts and stakeholders </w:t>
      </w:r>
      <w:r>
        <w:rPr>
          <w:rFonts w:ascii="Verdana" w:hAnsi="Verdana"/>
          <w:color w:val="000000"/>
        </w:rPr>
        <w:t>who may be interested in the report and its findings</w:t>
      </w:r>
      <w:r w:rsidRPr="00657983">
        <w:rPr>
          <w:rFonts w:ascii="Verdana" w:hAnsi="Verdana"/>
          <w:color w:val="000000"/>
        </w:rPr>
        <w:t xml:space="preserve">. We advise sending this first thing on </w:t>
      </w:r>
      <w:r w:rsidRPr="00657983">
        <w:rPr>
          <w:rFonts w:ascii="Verdana" w:hAnsi="Verdana"/>
          <w:b/>
          <w:color w:val="000000"/>
        </w:rPr>
        <w:t>Monday 24 September</w:t>
      </w:r>
      <w:r>
        <w:rPr>
          <w:rFonts w:ascii="Verdana" w:hAnsi="Verdana"/>
          <w:color w:val="000000"/>
        </w:rPr>
        <w:t>.</w:t>
      </w:r>
      <w:r w:rsidR="006F0928">
        <w:rPr>
          <w:rFonts w:ascii="Verdana" w:hAnsi="Verdana"/>
          <w:color w:val="000000"/>
        </w:rPr>
        <w:t xml:space="preserve"> </w:t>
      </w:r>
    </w:p>
    <w:p w:rsidR="00657983" w:rsidRDefault="00657983" w:rsidP="00657983">
      <w:pPr>
        <w:rPr>
          <w:rFonts w:ascii="Verdana" w:hAnsi="Verdana"/>
          <w:sz w:val="20"/>
          <w:szCs w:val="20"/>
        </w:rPr>
      </w:pPr>
      <w:r>
        <w:rPr>
          <w:noProof/>
          <w:lang w:eastAsia="en-GB"/>
        </w:rPr>
        <w:drawing>
          <wp:inline distT="0" distB="0" distL="0" distR="0" wp14:anchorId="5BFA213B" wp14:editId="25D9AA74">
            <wp:extent cx="5238750" cy="2847975"/>
            <wp:effectExtent l="0" t="0" r="0" b="9525"/>
            <wp:docPr id="3" name="Picture 3" descr="Description: cid:image001.jpg@01CD95C0.558A2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jpg@01CD95C0.558A2A3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38750" cy="2847975"/>
                    </a:xfrm>
                    <a:prstGeom prst="rect">
                      <a:avLst/>
                    </a:prstGeom>
                    <a:noFill/>
                    <a:ln>
                      <a:noFill/>
                    </a:ln>
                  </pic:spPr>
                </pic:pic>
              </a:graphicData>
            </a:graphic>
          </wp:inline>
        </w:drawing>
      </w:r>
    </w:p>
    <w:p w:rsidR="00657983" w:rsidRDefault="002E5C62" w:rsidP="00657983">
      <w:pPr>
        <w:pStyle w:val="BodyCopy"/>
        <w:spacing w:after="240"/>
        <w:rPr>
          <w:rFonts w:ascii="Verdana" w:hAnsi="Verdana" w:cstheme="minorHAnsi"/>
          <w:b/>
          <w:color w:val="auto"/>
          <w:sz w:val="28"/>
          <w:szCs w:val="22"/>
        </w:rPr>
      </w:pPr>
      <w:r>
        <w:rPr>
          <w:rFonts w:ascii="Verdana" w:hAnsi="Verdana" w:cstheme="minorHAnsi"/>
          <w:b/>
          <w:color w:val="auto"/>
          <w:sz w:val="28"/>
          <w:szCs w:val="22"/>
        </w:rPr>
        <w:t>KEY MESSAGES</w:t>
      </w:r>
      <w:r w:rsidR="004C55D2">
        <w:rPr>
          <w:rFonts w:ascii="Verdana" w:hAnsi="Verdana" w:cstheme="minorHAnsi"/>
          <w:b/>
          <w:color w:val="auto"/>
          <w:sz w:val="28"/>
          <w:szCs w:val="22"/>
        </w:rPr>
        <w:t xml:space="preserve"> </w:t>
      </w:r>
    </w:p>
    <w:p w:rsidR="0049316C" w:rsidRPr="00657983" w:rsidRDefault="0049316C" w:rsidP="00657983">
      <w:pPr>
        <w:pStyle w:val="BodyCopy"/>
        <w:spacing w:after="240"/>
        <w:rPr>
          <w:rFonts w:ascii="Verdana" w:hAnsi="Verdana" w:cstheme="minorHAnsi"/>
          <w:color w:val="auto"/>
          <w:sz w:val="22"/>
          <w:szCs w:val="22"/>
        </w:rPr>
      </w:pPr>
      <w:r w:rsidRPr="0049316C">
        <w:rPr>
          <w:rFonts w:ascii="Verdana" w:hAnsi="Verdana" w:cstheme="minorHAnsi"/>
          <w:color w:val="auto"/>
          <w:sz w:val="22"/>
          <w:szCs w:val="22"/>
        </w:rPr>
        <w:t xml:space="preserve">The </w:t>
      </w:r>
      <w:r w:rsidR="004C55D2">
        <w:rPr>
          <w:rFonts w:ascii="Verdana" w:hAnsi="Verdana" w:cstheme="minorHAnsi"/>
          <w:color w:val="auto"/>
          <w:sz w:val="22"/>
          <w:szCs w:val="22"/>
        </w:rPr>
        <w:t xml:space="preserve">joint </w:t>
      </w:r>
      <w:r w:rsidRPr="0049316C">
        <w:rPr>
          <w:rFonts w:ascii="Verdana" w:hAnsi="Verdana" w:cstheme="minorHAnsi"/>
          <w:color w:val="auto"/>
          <w:sz w:val="22"/>
          <w:szCs w:val="22"/>
        </w:rPr>
        <w:t xml:space="preserve">key messages </w:t>
      </w:r>
      <w:r w:rsidR="004C55D2">
        <w:rPr>
          <w:rFonts w:ascii="Verdana" w:hAnsi="Verdana" w:cstheme="minorHAnsi"/>
          <w:color w:val="auto"/>
          <w:sz w:val="22"/>
          <w:szCs w:val="22"/>
        </w:rPr>
        <w:t xml:space="preserve">between HelpAge International and UNFPA </w:t>
      </w:r>
      <w:r w:rsidRPr="0049316C">
        <w:rPr>
          <w:rFonts w:ascii="Verdana" w:hAnsi="Verdana" w:cstheme="minorHAnsi"/>
          <w:color w:val="auto"/>
          <w:sz w:val="22"/>
          <w:szCs w:val="22"/>
        </w:rPr>
        <w:t>for the report external communication are as follows</w:t>
      </w:r>
      <w:r w:rsidR="004C55D2">
        <w:rPr>
          <w:rFonts w:ascii="Verdana" w:hAnsi="Verdana" w:cstheme="minorHAnsi"/>
          <w:color w:val="auto"/>
          <w:sz w:val="22"/>
          <w:szCs w:val="22"/>
        </w:rPr>
        <w:t xml:space="preserve"> (</w:t>
      </w:r>
      <w:r w:rsidR="004C55D2" w:rsidRPr="00B94BFC">
        <w:rPr>
          <w:rFonts w:ascii="Verdana" w:hAnsi="Verdana" w:cstheme="minorHAnsi"/>
          <w:i/>
          <w:color w:val="auto"/>
          <w:sz w:val="22"/>
          <w:szCs w:val="22"/>
        </w:rPr>
        <w:t>20 September</w:t>
      </w:r>
      <w:r w:rsidR="004C55D2">
        <w:rPr>
          <w:rFonts w:ascii="Verdana" w:hAnsi="Verdana" w:cstheme="minorHAnsi"/>
          <w:color w:val="auto"/>
          <w:sz w:val="22"/>
          <w:szCs w:val="22"/>
        </w:rPr>
        <w:t>)</w:t>
      </w:r>
      <w:r w:rsidRPr="0049316C">
        <w:rPr>
          <w:rFonts w:ascii="Verdana" w:hAnsi="Verdana" w:cstheme="minorHAnsi"/>
          <w:color w:val="auto"/>
          <w:sz w:val="22"/>
          <w:szCs w:val="22"/>
        </w:rPr>
        <w:t>. Please use these as a guide for all external press releases, interviews and media engagement. We 100% support and promote regional or national interpretations of the report, but would encourage you to ensure the following messages are incorporated in your material</w:t>
      </w:r>
      <w:r w:rsidR="004C55D2">
        <w:rPr>
          <w:rFonts w:ascii="Verdana" w:hAnsi="Verdana" w:cstheme="minorHAnsi"/>
          <w:color w:val="auto"/>
          <w:sz w:val="22"/>
          <w:szCs w:val="22"/>
        </w:rPr>
        <w:t xml:space="preserve">. </w:t>
      </w:r>
      <w:r w:rsidR="004C55D2" w:rsidRPr="004C55D2">
        <w:rPr>
          <w:rFonts w:ascii="Verdana" w:hAnsi="Verdana" w:cstheme="minorHAnsi"/>
          <w:color w:val="auto"/>
          <w:sz w:val="22"/>
          <w:szCs w:val="22"/>
          <w:u w:val="single"/>
        </w:rPr>
        <w:t>Please also refer to the background paper for any further help on HelpAge specific positioning</w:t>
      </w:r>
      <w:r w:rsidRPr="0049316C">
        <w:rPr>
          <w:rFonts w:ascii="Verdana" w:hAnsi="Verdana" w:cstheme="minorHAnsi"/>
          <w:color w:val="auto"/>
          <w:sz w:val="22"/>
          <w:szCs w:val="22"/>
        </w:rPr>
        <w:t>:</w:t>
      </w:r>
    </w:p>
    <w:p w:rsidR="00657983" w:rsidRPr="00657983" w:rsidRDefault="00657983" w:rsidP="00AA470F">
      <w:pPr>
        <w:numPr>
          <w:ilvl w:val="0"/>
          <w:numId w:val="2"/>
        </w:numPr>
        <w:contextualSpacing/>
        <w:rPr>
          <w:rFonts w:ascii="Verdana" w:hAnsi="Verdana"/>
          <w:b/>
          <w:color w:val="0D0D0D" w:themeColor="text1" w:themeTint="F2"/>
        </w:rPr>
      </w:pPr>
      <w:r w:rsidRPr="00657983">
        <w:rPr>
          <w:rFonts w:ascii="Verdana" w:hAnsi="Verdana"/>
          <w:b/>
          <w:color w:val="0D0D0D" w:themeColor="text1" w:themeTint="F2"/>
        </w:rPr>
        <w:t xml:space="preserve">The world is quickly becoming much older.  </w:t>
      </w:r>
    </w:p>
    <w:p w:rsidR="00657983" w:rsidRPr="00657983" w:rsidRDefault="00657983" w:rsidP="00AA470F">
      <w:pPr>
        <w:numPr>
          <w:ilvl w:val="1"/>
          <w:numId w:val="8"/>
        </w:numPr>
        <w:contextualSpacing/>
        <w:rPr>
          <w:rFonts w:ascii="Verdana" w:hAnsi="Verdana"/>
          <w:color w:val="0D0D0D" w:themeColor="text1" w:themeTint="F2"/>
        </w:rPr>
      </w:pPr>
      <w:r w:rsidRPr="00657983">
        <w:rPr>
          <w:rFonts w:ascii="Verdana" w:hAnsi="Verdana"/>
          <w:color w:val="0D0D0D" w:themeColor="text1" w:themeTint="F2"/>
        </w:rPr>
        <w:t xml:space="preserve">Within only 10 years, there will be one billion older persons worldwide.  </w:t>
      </w:r>
    </w:p>
    <w:p w:rsidR="00657983" w:rsidRPr="00657983" w:rsidRDefault="00657983" w:rsidP="00AA470F">
      <w:pPr>
        <w:numPr>
          <w:ilvl w:val="1"/>
          <w:numId w:val="8"/>
        </w:numPr>
        <w:contextualSpacing/>
        <w:rPr>
          <w:rFonts w:ascii="Verdana" w:hAnsi="Verdana"/>
          <w:color w:val="0D0D0D" w:themeColor="text1" w:themeTint="F2"/>
        </w:rPr>
      </w:pPr>
      <w:r w:rsidRPr="00657983">
        <w:rPr>
          <w:rFonts w:ascii="Verdana" w:hAnsi="Verdana"/>
          <w:color w:val="0D0D0D" w:themeColor="text1" w:themeTint="F2"/>
        </w:rPr>
        <w:t xml:space="preserve">This unprecedented silent revolution of population ageing is happening everywhere but is progressing faster in developing countries: by 2050, nearly 80% of the world’s older persons will live in developing countries. </w:t>
      </w:r>
    </w:p>
    <w:p w:rsidR="00657983" w:rsidRPr="00657983" w:rsidRDefault="00657983" w:rsidP="00657983">
      <w:pPr>
        <w:ind w:left="1440"/>
        <w:contextualSpacing/>
        <w:rPr>
          <w:rFonts w:ascii="Verdana" w:hAnsi="Verdana"/>
          <w:color w:val="0D0D0D" w:themeColor="text1" w:themeTint="F2"/>
        </w:rPr>
      </w:pPr>
    </w:p>
    <w:p w:rsidR="00657983" w:rsidRPr="00657983" w:rsidRDefault="00657983" w:rsidP="00AA470F">
      <w:pPr>
        <w:numPr>
          <w:ilvl w:val="0"/>
          <w:numId w:val="2"/>
        </w:numPr>
        <w:contextualSpacing/>
        <w:rPr>
          <w:rFonts w:ascii="Verdana" w:hAnsi="Verdana"/>
          <w:b/>
          <w:color w:val="0D0D0D" w:themeColor="text1" w:themeTint="F2"/>
        </w:rPr>
      </w:pPr>
      <w:r w:rsidRPr="00657983">
        <w:rPr>
          <w:rFonts w:ascii="Verdana" w:hAnsi="Verdana"/>
          <w:b/>
          <w:color w:val="0D0D0D" w:themeColor="text1" w:themeTint="F2"/>
        </w:rPr>
        <w:lastRenderedPageBreak/>
        <w:t xml:space="preserve">Population ageing is both an opportunity and a major challenge. </w:t>
      </w:r>
    </w:p>
    <w:p w:rsidR="00657983" w:rsidRPr="00657983" w:rsidRDefault="00657983" w:rsidP="00AA470F">
      <w:pPr>
        <w:numPr>
          <w:ilvl w:val="1"/>
          <w:numId w:val="9"/>
        </w:numPr>
        <w:contextualSpacing/>
        <w:rPr>
          <w:rFonts w:ascii="Verdana" w:hAnsi="Verdana"/>
          <w:color w:val="0D0D0D" w:themeColor="text1" w:themeTint="F2"/>
        </w:rPr>
      </w:pPr>
      <w:r w:rsidRPr="00657983">
        <w:rPr>
          <w:rFonts w:ascii="Verdana" w:hAnsi="Verdana"/>
          <w:color w:val="0D0D0D" w:themeColor="text1" w:themeTint="F2"/>
        </w:rPr>
        <w:t>The demographic shift is a triumph of development that presents endless opportunities: harnessing the contributions a socially and economically active, secure and health ageing population can bring to societies will be key.</w:t>
      </w:r>
    </w:p>
    <w:p w:rsidR="00657983" w:rsidRPr="00657983" w:rsidRDefault="00657983" w:rsidP="00AA470F">
      <w:pPr>
        <w:numPr>
          <w:ilvl w:val="1"/>
          <w:numId w:val="9"/>
        </w:numPr>
        <w:contextualSpacing/>
        <w:rPr>
          <w:rFonts w:ascii="Verdana" w:hAnsi="Verdana"/>
          <w:color w:val="0D0D0D" w:themeColor="text1" w:themeTint="F2"/>
        </w:rPr>
      </w:pPr>
      <w:r w:rsidRPr="00657983">
        <w:rPr>
          <w:rFonts w:ascii="Verdana" w:hAnsi="Verdana"/>
          <w:color w:val="0D0D0D" w:themeColor="text1" w:themeTint="F2"/>
        </w:rPr>
        <w:t xml:space="preserve">Still, population ageing also means an increasing demand for income security, health and long-term care, which creates huge social, economic and cultural challenges that will need to be addressed with strong political will and appropriate policies. </w:t>
      </w:r>
    </w:p>
    <w:p w:rsidR="00657983" w:rsidRPr="00657983" w:rsidRDefault="00657983" w:rsidP="00657983">
      <w:pPr>
        <w:ind w:left="1440"/>
        <w:contextualSpacing/>
        <w:rPr>
          <w:rFonts w:ascii="Verdana" w:hAnsi="Verdana"/>
          <w:color w:val="0D0D0D" w:themeColor="text1" w:themeTint="F2"/>
        </w:rPr>
      </w:pPr>
    </w:p>
    <w:p w:rsidR="00657983" w:rsidRPr="00657983" w:rsidRDefault="00657983" w:rsidP="00AA470F">
      <w:pPr>
        <w:numPr>
          <w:ilvl w:val="0"/>
          <w:numId w:val="2"/>
        </w:numPr>
        <w:contextualSpacing/>
        <w:rPr>
          <w:rFonts w:ascii="Verdana" w:hAnsi="Verdana"/>
          <w:b/>
          <w:color w:val="0D0D0D" w:themeColor="text1" w:themeTint="F2"/>
        </w:rPr>
      </w:pPr>
      <w:r w:rsidRPr="00657983">
        <w:rPr>
          <w:rFonts w:ascii="Verdana" w:hAnsi="Verdana"/>
          <w:b/>
          <w:color w:val="0D0D0D" w:themeColor="text1" w:themeTint="F2"/>
        </w:rPr>
        <w:t>Urgent action around population ageing will be needed to leverage the opportunities and overcome the challenges.</w:t>
      </w:r>
    </w:p>
    <w:p w:rsidR="00657983" w:rsidRPr="00657983" w:rsidRDefault="00657983" w:rsidP="00AA470F">
      <w:pPr>
        <w:numPr>
          <w:ilvl w:val="1"/>
          <w:numId w:val="10"/>
        </w:numPr>
        <w:contextualSpacing/>
        <w:rPr>
          <w:rFonts w:ascii="Verdana" w:hAnsi="Verdana"/>
          <w:color w:val="0D0D0D" w:themeColor="text1" w:themeTint="F2"/>
        </w:rPr>
      </w:pPr>
      <w:r w:rsidRPr="00657983">
        <w:rPr>
          <w:rFonts w:ascii="Verdana" w:hAnsi="Verdana"/>
          <w:color w:val="0D0D0D" w:themeColor="text1" w:themeTint="F2"/>
        </w:rPr>
        <w:t>Everyone must be involved, including governments, civil society, communities, families and older persons themselves.</w:t>
      </w:r>
    </w:p>
    <w:p w:rsidR="00657983" w:rsidRPr="00657983" w:rsidRDefault="00657983" w:rsidP="00AA470F">
      <w:pPr>
        <w:numPr>
          <w:ilvl w:val="1"/>
          <w:numId w:val="10"/>
        </w:numPr>
        <w:contextualSpacing/>
        <w:rPr>
          <w:rFonts w:ascii="Verdana" w:hAnsi="Verdana"/>
          <w:color w:val="0D0D0D" w:themeColor="text1" w:themeTint="F2"/>
        </w:rPr>
      </w:pPr>
      <w:r w:rsidRPr="00657983">
        <w:rPr>
          <w:rFonts w:ascii="Verdana" w:hAnsi="Verdana"/>
          <w:color w:val="0D0D0D" w:themeColor="text1" w:themeTint="F2"/>
        </w:rPr>
        <w:t xml:space="preserve">All must develop a new culture in which older persons are considered active members of their society and their contributions and rights are recognized and promoted. </w:t>
      </w:r>
    </w:p>
    <w:p w:rsidR="00E6252A" w:rsidRDefault="00435285" w:rsidP="00E6252A">
      <w:pPr>
        <w:pStyle w:val="BodyCopy"/>
        <w:spacing w:after="240"/>
        <w:rPr>
          <w:rFonts w:ascii="Verdana" w:hAnsi="Verdana" w:cstheme="minorHAnsi"/>
          <w:b/>
          <w:color w:val="auto"/>
          <w:sz w:val="28"/>
          <w:szCs w:val="22"/>
        </w:rPr>
      </w:pPr>
      <w:r>
        <w:rPr>
          <w:rFonts w:ascii="Verdana" w:hAnsi="Verdana" w:cstheme="minorHAnsi"/>
          <w:b/>
          <w:color w:val="auto"/>
          <w:sz w:val="28"/>
          <w:szCs w:val="22"/>
        </w:rPr>
        <w:t xml:space="preserve">GLOBAL PRESS RELEASE </w:t>
      </w:r>
    </w:p>
    <w:p w:rsidR="0049316C" w:rsidRDefault="00873ACA" w:rsidP="00E6252A">
      <w:pPr>
        <w:pStyle w:val="BodyCopy"/>
        <w:spacing w:after="240"/>
        <w:rPr>
          <w:rFonts w:ascii="Verdana" w:hAnsi="Verdana" w:cstheme="minorHAnsi"/>
          <w:color w:val="auto"/>
          <w:sz w:val="22"/>
          <w:szCs w:val="22"/>
        </w:rPr>
      </w:pPr>
      <w:r w:rsidRPr="00873ACA">
        <w:rPr>
          <w:rFonts w:ascii="Verdana" w:hAnsi="Verdana" w:cstheme="minorHAnsi"/>
          <w:color w:val="auto"/>
          <w:sz w:val="22"/>
          <w:szCs w:val="22"/>
        </w:rPr>
        <w:t xml:space="preserve">The below press release is the global </w:t>
      </w:r>
      <w:r w:rsidR="0049316C">
        <w:rPr>
          <w:rFonts w:ascii="Verdana" w:hAnsi="Verdana" w:cstheme="minorHAnsi"/>
          <w:color w:val="auto"/>
          <w:sz w:val="22"/>
          <w:szCs w:val="22"/>
        </w:rPr>
        <w:t>announcement/news story</w:t>
      </w:r>
      <w:r w:rsidRPr="00873ACA">
        <w:rPr>
          <w:rFonts w:ascii="Verdana" w:hAnsi="Verdana" w:cstheme="minorHAnsi"/>
          <w:color w:val="auto"/>
          <w:sz w:val="22"/>
          <w:szCs w:val="22"/>
        </w:rPr>
        <w:t xml:space="preserve"> that will be issued from Japan</w:t>
      </w:r>
      <w:r w:rsidR="0049316C">
        <w:rPr>
          <w:rFonts w:ascii="Verdana" w:hAnsi="Verdana" w:cstheme="minorHAnsi"/>
          <w:color w:val="auto"/>
          <w:sz w:val="22"/>
          <w:szCs w:val="22"/>
        </w:rPr>
        <w:t xml:space="preserve"> through Portland communications on behalf of UNFPA and HelpAge</w:t>
      </w:r>
      <w:r w:rsidRPr="00873ACA">
        <w:rPr>
          <w:rFonts w:ascii="Verdana" w:hAnsi="Verdana" w:cstheme="minorHAnsi"/>
          <w:color w:val="auto"/>
          <w:sz w:val="22"/>
          <w:szCs w:val="22"/>
        </w:rPr>
        <w:t xml:space="preserve">. </w:t>
      </w:r>
    </w:p>
    <w:p w:rsidR="002E5C62" w:rsidRDefault="00873ACA" w:rsidP="00E6252A">
      <w:pPr>
        <w:pStyle w:val="BodyCopy"/>
        <w:spacing w:after="240"/>
        <w:rPr>
          <w:rFonts w:ascii="Verdana" w:hAnsi="Verdana" w:cstheme="minorHAnsi"/>
          <w:color w:val="auto"/>
          <w:sz w:val="22"/>
          <w:szCs w:val="22"/>
        </w:rPr>
      </w:pPr>
      <w:r>
        <w:rPr>
          <w:rFonts w:ascii="Verdana" w:hAnsi="Verdana" w:cstheme="minorHAnsi"/>
          <w:color w:val="auto"/>
          <w:sz w:val="22"/>
          <w:szCs w:val="22"/>
        </w:rPr>
        <w:t>Please use this as guidance to produce your own national press release – do borrow or lift language and text you feel useful and keep your communication in line with the key messag</w:t>
      </w:r>
      <w:r w:rsidR="0049316C">
        <w:rPr>
          <w:rFonts w:ascii="Verdana" w:hAnsi="Verdana" w:cstheme="minorHAnsi"/>
          <w:color w:val="auto"/>
          <w:sz w:val="22"/>
          <w:szCs w:val="22"/>
        </w:rPr>
        <w:t xml:space="preserve">es, as </w:t>
      </w:r>
      <w:r>
        <w:rPr>
          <w:rFonts w:ascii="Verdana" w:hAnsi="Verdana" w:cstheme="minorHAnsi"/>
          <w:color w:val="auto"/>
          <w:sz w:val="22"/>
          <w:szCs w:val="22"/>
        </w:rPr>
        <w:t xml:space="preserve">above. </w:t>
      </w:r>
    </w:p>
    <w:p w:rsidR="0049316C" w:rsidRDefault="00873ACA" w:rsidP="00E6252A">
      <w:pPr>
        <w:pStyle w:val="BodyCopy"/>
        <w:pBdr>
          <w:bottom w:val="single" w:sz="6" w:space="1" w:color="auto"/>
        </w:pBdr>
        <w:spacing w:after="240"/>
        <w:rPr>
          <w:rFonts w:ascii="Verdana" w:hAnsi="Verdana" w:cstheme="minorHAnsi"/>
          <w:color w:val="auto"/>
          <w:sz w:val="22"/>
          <w:szCs w:val="22"/>
        </w:rPr>
      </w:pPr>
      <w:r>
        <w:rPr>
          <w:rFonts w:ascii="Verdana" w:hAnsi="Verdana" w:cstheme="minorHAnsi"/>
          <w:color w:val="auto"/>
          <w:sz w:val="22"/>
          <w:szCs w:val="22"/>
        </w:rPr>
        <w:t xml:space="preserve">If you are located in the Global North and </w:t>
      </w:r>
      <w:r w:rsidR="0049316C">
        <w:rPr>
          <w:rFonts w:ascii="Verdana" w:hAnsi="Verdana" w:cstheme="minorHAnsi"/>
          <w:color w:val="auto"/>
          <w:sz w:val="22"/>
          <w:szCs w:val="22"/>
        </w:rPr>
        <w:t>require a similar</w:t>
      </w:r>
      <w:r>
        <w:rPr>
          <w:rFonts w:ascii="Verdana" w:hAnsi="Verdana" w:cstheme="minorHAnsi"/>
          <w:color w:val="auto"/>
          <w:sz w:val="22"/>
          <w:szCs w:val="22"/>
        </w:rPr>
        <w:t xml:space="preserve"> global story, we encourage </w:t>
      </w:r>
      <w:r w:rsidR="0049316C">
        <w:rPr>
          <w:rFonts w:ascii="Verdana" w:hAnsi="Verdana" w:cstheme="minorHAnsi"/>
          <w:color w:val="auto"/>
          <w:sz w:val="22"/>
          <w:szCs w:val="22"/>
        </w:rPr>
        <w:t>you to</w:t>
      </w:r>
      <w:r>
        <w:rPr>
          <w:rFonts w:ascii="Verdana" w:hAnsi="Verdana" w:cstheme="minorHAnsi"/>
          <w:color w:val="auto"/>
          <w:sz w:val="22"/>
          <w:szCs w:val="22"/>
        </w:rPr>
        <w:t xml:space="preserve"> use the same release with small tweaks as closely as possible.</w:t>
      </w:r>
    </w:p>
    <w:p w:rsidR="0049316C" w:rsidRPr="0049316C" w:rsidRDefault="0049316C" w:rsidP="00E6252A">
      <w:pPr>
        <w:pStyle w:val="BodyCopy"/>
        <w:pBdr>
          <w:bottom w:val="single" w:sz="6" w:space="1" w:color="auto"/>
        </w:pBdr>
        <w:spacing w:after="240"/>
        <w:rPr>
          <w:rFonts w:ascii="Verdana" w:hAnsi="Verdana" w:cstheme="minorHAnsi"/>
          <w:b/>
          <w:color w:val="auto"/>
          <w:sz w:val="22"/>
          <w:szCs w:val="22"/>
        </w:rPr>
      </w:pPr>
      <w:r w:rsidRPr="0049316C">
        <w:rPr>
          <w:rFonts w:ascii="Verdana" w:hAnsi="Verdana" w:cstheme="minorHAnsi"/>
          <w:b/>
          <w:color w:val="auto"/>
          <w:sz w:val="22"/>
          <w:szCs w:val="22"/>
        </w:rPr>
        <w:t>When to issue this?</w:t>
      </w:r>
    </w:p>
    <w:p w:rsidR="00F8123D" w:rsidRPr="00435285" w:rsidRDefault="00435285" w:rsidP="00AA470F">
      <w:pPr>
        <w:pStyle w:val="BodyCopy"/>
        <w:numPr>
          <w:ilvl w:val="0"/>
          <w:numId w:val="7"/>
        </w:numPr>
        <w:pBdr>
          <w:bottom w:val="single" w:sz="6" w:space="1" w:color="auto"/>
        </w:pBdr>
        <w:spacing w:before="240" w:after="240"/>
        <w:rPr>
          <w:rFonts w:ascii="Verdana" w:hAnsi="Verdana" w:cstheme="minorHAnsi"/>
          <w:color w:val="auto"/>
          <w:sz w:val="22"/>
          <w:szCs w:val="22"/>
        </w:rPr>
      </w:pPr>
      <w:r w:rsidRPr="00435285">
        <w:rPr>
          <w:rFonts w:ascii="Verdana" w:hAnsi="Verdana" w:cstheme="minorHAnsi"/>
          <w:color w:val="auto"/>
          <w:sz w:val="22"/>
          <w:szCs w:val="22"/>
        </w:rPr>
        <w:t>It is recommended to</w:t>
      </w:r>
      <w:r w:rsidR="0049316C" w:rsidRPr="00435285">
        <w:rPr>
          <w:rFonts w:ascii="Verdana" w:hAnsi="Verdana" w:cstheme="minorHAnsi"/>
          <w:color w:val="auto"/>
          <w:sz w:val="22"/>
          <w:szCs w:val="22"/>
        </w:rPr>
        <w:t xml:space="preserve"> </w:t>
      </w:r>
      <w:r w:rsidRPr="00435285">
        <w:rPr>
          <w:rFonts w:ascii="Verdana" w:hAnsi="Verdana" w:cstheme="minorHAnsi"/>
          <w:color w:val="auto"/>
          <w:sz w:val="22"/>
          <w:szCs w:val="22"/>
        </w:rPr>
        <w:t xml:space="preserve">offer </w:t>
      </w:r>
      <w:proofErr w:type="gramStart"/>
      <w:r w:rsidRPr="00435285">
        <w:rPr>
          <w:rFonts w:ascii="Verdana" w:hAnsi="Verdana" w:cstheme="minorHAnsi"/>
          <w:color w:val="auto"/>
          <w:sz w:val="22"/>
          <w:szCs w:val="22"/>
        </w:rPr>
        <w:t>your</w:t>
      </w:r>
      <w:proofErr w:type="gramEnd"/>
      <w:r w:rsidRPr="00435285">
        <w:rPr>
          <w:rFonts w:ascii="Verdana" w:hAnsi="Verdana" w:cstheme="minorHAnsi"/>
          <w:color w:val="auto"/>
          <w:sz w:val="22"/>
          <w:szCs w:val="22"/>
        </w:rPr>
        <w:t xml:space="preserve"> most important outlets</w:t>
      </w:r>
      <w:r w:rsidR="00F8123D" w:rsidRPr="00435285">
        <w:rPr>
          <w:rFonts w:ascii="Verdana" w:hAnsi="Verdana" w:cstheme="minorHAnsi"/>
          <w:color w:val="auto"/>
          <w:sz w:val="22"/>
          <w:szCs w:val="22"/>
        </w:rPr>
        <w:t xml:space="preserve"> </w:t>
      </w:r>
      <w:r w:rsidR="0049316C" w:rsidRPr="00435285">
        <w:rPr>
          <w:rFonts w:ascii="Verdana" w:hAnsi="Verdana" w:cstheme="minorHAnsi"/>
          <w:b/>
          <w:color w:val="auto"/>
          <w:sz w:val="22"/>
          <w:szCs w:val="22"/>
        </w:rPr>
        <w:t>embargoed</w:t>
      </w:r>
      <w:r w:rsidR="0049316C" w:rsidRPr="00435285">
        <w:rPr>
          <w:rFonts w:ascii="Verdana" w:hAnsi="Verdana" w:cstheme="minorHAnsi"/>
          <w:color w:val="auto"/>
          <w:sz w:val="22"/>
          <w:szCs w:val="22"/>
        </w:rPr>
        <w:t xml:space="preserve"> copies of the report </w:t>
      </w:r>
      <w:r w:rsidR="004C55D2">
        <w:rPr>
          <w:rFonts w:ascii="Verdana" w:hAnsi="Verdana" w:cstheme="minorHAnsi"/>
          <w:color w:val="auto"/>
          <w:sz w:val="22"/>
          <w:szCs w:val="22"/>
        </w:rPr>
        <w:t xml:space="preserve">and </w:t>
      </w:r>
      <w:r w:rsidR="0049316C" w:rsidRPr="00435285">
        <w:rPr>
          <w:rFonts w:ascii="Verdana" w:hAnsi="Verdana" w:cstheme="minorHAnsi"/>
          <w:color w:val="auto"/>
          <w:sz w:val="22"/>
          <w:szCs w:val="22"/>
        </w:rPr>
        <w:t>1 week in advance of the report launch and embargoed copies of the press release 48 hours ahead of the report launch</w:t>
      </w:r>
      <w:r w:rsidRPr="00435285">
        <w:rPr>
          <w:rFonts w:ascii="Verdana" w:hAnsi="Verdana" w:cstheme="minorHAnsi"/>
          <w:color w:val="auto"/>
          <w:sz w:val="22"/>
          <w:szCs w:val="22"/>
        </w:rPr>
        <w:t xml:space="preserve"> </w:t>
      </w:r>
      <w:r w:rsidR="004C55D2">
        <w:rPr>
          <w:rFonts w:ascii="Verdana" w:hAnsi="Verdana" w:cstheme="minorHAnsi"/>
          <w:b/>
          <w:color w:val="auto"/>
          <w:sz w:val="22"/>
          <w:szCs w:val="22"/>
        </w:rPr>
        <w:t>on Friday 28</w:t>
      </w:r>
      <w:r w:rsidR="0049316C" w:rsidRPr="00435285">
        <w:rPr>
          <w:rFonts w:ascii="Verdana" w:hAnsi="Verdana" w:cstheme="minorHAnsi"/>
          <w:color w:val="auto"/>
          <w:sz w:val="22"/>
          <w:szCs w:val="22"/>
        </w:rPr>
        <w:t xml:space="preserve">. </w:t>
      </w:r>
    </w:p>
    <w:p w:rsidR="0049316C" w:rsidRPr="00435285" w:rsidRDefault="0049316C" w:rsidP="00AA470F">
      <w:pPr>
        <w:pStyle w:val="BodyCopy"/>
        <w:numPr>
          <w:ilvl w:val="0"/>
          <w:numId w:val="7"/>
        </w:numPr>
        <w:pBdr>
          <w:bottom w:val="single" w:sz="6" w:space="1" w:color="auto"/>
        </w:pBdr>
        <w:spacing w:after="240"/>
        <w:rPr>
          <w:rFonts w:ascii="Verdana" w:hAnsi="Verdana" w:cstheme="minorHAnsi"/>
          <w:color w:val="auto"/>
          <w:sz w:val="22"/>
          <w:szCs w:val="22"/>
        </w:rPr>
      </w:pPr>
      <w:r w:rsidRPr="00435285">
        <w:rPr>
          <w:rFonts w:ascii="Verdana" w:hAnsi="Verdana" w:cstheme="minorHAnsi"/>
          <w:color w:val="auto"/>
          <w:sz w:val="22"/>
          <w:szCs w:val="22"/>
        </w:rPr>
        <w:t>For broadcast outlets, offer embargoed copies of the press release and report 1 week in advance.</w:t>
      </w:r>
    </w:p>
    <w:p w:rsidR="00435285" w:rsidRDefault="00435285" w:rsidP="00AA470F">
      <w:pPr>
        <w:pStyle w:val="BodyCopy"/>
        <w:numPr>
          <w:ilvl w:val="0"/>
          <w:numId w:val="7"/>
        </w:numPr>
        <w:pBdr>
          <w:bottom w:val="single" w:sz="6" w:space="1" w:color="auto"/>
        </w:pBdr>
        <w:spacing w:after="240"/>
        <w:rPr>
          <w:rFonts w:ascii="Verdana" w:hAnsi="Verdana" w:cstheme="minorHAnsi"/>
          <w:color w:val="auto"/>
          <w:sz w:val="22"/>
          <w:szCs w:val="22"/>
        </w:rPr>
      </w:pPr>
      <w:r w:rsidRPr="00435285">
        <w:rPr>
          <w:rFonts w:ascii="Verdana" w:hAnsi="Verdana" w:cstheme="minorHAnsi"/>
          <w:color w:val="auto"/>
          <w:sz w:val="22"/>
          <w:szCs w:val="22"/>
        </w:rPr>
        <w:t xml:space="preserve">Finally, send out the general </w:t>
      </w:r>
      <w:r w:rsidR="0049316C" w:rsidRPr="00435285">
        <w:rPr>
          <w:rFonts w:ascii="Verdana" w:hAnsi="Verdana" w:cstheme="minorHAnsi"/>
          <w:color w:val="auto"/>
          <w:sz w:val="22"/>
          <w:szCs w:val="22"/>
        </w:rPr>
        <w:t>press release, with clear embargo details</w:t>
      </w:r>
      <w:r w:rsidRPr="00435285">
        <w:rPr>
          <w:rFonts w:ascii="Verdana" w:hAnsi="Verdana" w:cstheme="minorHAnsi"/>
          <w:color w:val="auto"/>
          <w:sz w:val="22"/>
          <w:szCs w:val="22"/>
        </w:rPr>
        <w:t xml:space="preserve"> </w:t>
      </w:r>
      <w:r w:rsidRPr="00435285">
        <w:rPr>
          <w:rFonts w:ascii="Verdana" w:hAnsi="Verdana" w:cstheme="minorHAnsi"/>
          <w:b/>
          <w:color w:val="FF0000"/>
          <w:sz w:val="22"/>
          <w:szCs w:val="22"/>
        </w:rPr>
        <w:t>(below in red)</w:t>
      </w:r>
      <w:r w:rsidR="0049316C" w:rsidRPr="00435285">
        <w:rPr>
          <w:rFonts w:ascii="Verdana" w:hAnsi="Verdana" w:cstheme="minorHAnsi"/>
          <w:color w:val="auto"/>
          <w:sz w:val="22"/>
          <w:szCs w:val="22"/>
        </w:rPr>
        <w:t xml:space="preserve">, on </w:t>
      </w:r>
      <w:r w:rsidR="004C55D2" w:rsidRPr="004C55D2">
        <w:rPr>
          <w:rFonts w:ascii="Verdana" w:hAnsi="Verdana" w:cstheme="minorHAnsi"/>
          <w:b/>
          <w:color w:val="auto"/>
          <w:sz w:val="22"/>
          <w:szCs w:val="22"/>
        </w:rPr>
        <w:t>Monday 1</w:t>
      </w:r>
      <w:r w:rsidR="004C55D2">
        <w:rPr>
          <w:rFonts w:ascii="Verdana" w:hAnsi="Verdana" w:cstheme="minorHAnsi"/>
          <w:color w:val="auto"/>
          <w:sz w:val="22"/>
          <w:szCs w:val="22"/>
        </w:rPr>
        <w:t xml:space="preserve"> – you may wish to send this on </w:t>
      </w:r>
      <w:r w:rsidR="004C55D2" w:rsidRPr="004C55D2">
        <w:rPr>
          <w:rFonts w:ascii="Verdana" w:hAnsi="Verdana" w:cstheme="minorHAnsi"/>
          <w:b/>
          <w:color w:val="auto"/>
          <w:sz w:val="22"/>
          <w:szCs w:val="22"/>
        </w:rPr>
        <w:t>Sunday</w:t>
      </w:r>
      <w:r w:rsidR="004C55D2">
        <w:rPr>
          <w:rFonts w:ascii="Verdana" w:hAnsi="Verdana" w:cstheme="minorHAnsi"/>
          <w:color w:val="auto"/>
          <w:sz w:val="22"/>
          <w:szCs w:val="22"/>
        </w:rPr>
        <w:t xml:space="preserve"> so it arrives with journalists on time</w:t>
      </w:r>
      <w:r w:rsidRPr="00435285">
        <w:rPr>
          <w:rFonts w:ascii="Verdana" w:hAnsi="Verdana" w:cstheme="minorHAnsi"/>
          <w:color w:val="auto"/>
          <w:sz w:val="22"/>
          <w:szCs w:val="22"/>
        </w:rPr>
        <w:t>.</w:t>
      </w:r>
      <w:r>
        <w:rPr>
          <w:rFonts w:ascii="Verdana" w:hAnsi="Verdana" w:cstheme="minorHAnsi"/>
          <w:color w:val="auto"/>
          <w:sz w:val="22"/>
          <w:szCs w:val="22"/>
        </w:rPr>
        <w:br/>
      </w:r>
    </w:p>
    <w:p w:rsidR="00F8123D" w:rsidRPr="00F8123D" w:rsidRDefault="00F8123D" w:rsidP="00F8123D">
      <w:pPr>
        <w:pStyle w:val="BodyCopy"/>
        <w:spacing w:after="240"/>
        <w:rPr>
          <w:rFonts w:ascii="Verdana" w:hAnsi="Verdana" w:cstheme="minorHAnsi"/>
          <w:b/>
          <w:color w:val="FF0000"/>
          <w:sz w:val="22"/>
          <w:szCs w:val="22"/>
        </w:rPr>
      </w:pPr>
      <w:r w:rsidRPr="00F8123D">
        <w:rPr>
          <w:rFonts w:ascii="Verdana" w:hAnsi="Verdana" w:cstheme="minorHAnsi"/>
          <w:b/>
          <w:color w:val="FF0000"/>
          <w:sz w:val="22"/>
          <w:szCs w:val="22"/>
        </w:rPr>
        <w:t xml:space="preserve">ADVANCED PRESS RELEASE </w:t>
      </w:r>
    </w:p>
    <w:p w:rsidR="0049316C" w:rsidRPr="00F8123D" w:rsidRDefault="00F8123D" w:rsidP="00F8123D">
      <w:pPr>
        <w:pStyle w:val="BodyCopy"/>
        <w:spacing w:after="240"/>
        <w:rPr>
          <w:rFonts w:ascii="Verdana" w:hAnsi="Verdana" w:cstheme="minorHAnsi"/>
          <w:b/>
          <w:color w:val="FF0000"/>
          <w:sz w:val="22"/>
          <w:szCs w:val="22"/>
        </w:rPr>
      </w:pPr>
      <w:r w:rsidRPr="00F8123D">
        <w:rPr>
          <w:rFonts w:ascii="Verdana" w:hAnsi="Verdana" w:cstheme="minorHAnsi"/>
          <w:b/>
          <w:color w:val="FF0000"/>
          <w:sz w:val="22"/>
          <w:szCs w:val="22"/>
        </w:rPr>
        <w:t>NOT FOR PUBLICATION BEFORE 01</w:t>
      </w:r>
      <w:r w:rsidR="00593015">
        <w:rPr>
          <w:rFonts w:ascii="Verdana" w:hAnsi="Verdana" w:cstheme="minorHAnsi"/>
          <w:b/>
          <w:color w:val="FF0000"/>
          <w:sz w:val="22"/>
          <w:szCs w:val="22"/>
        </w:rPr>
        <w:t>.</w:t>
      </w:r>
      <w:r w:rsidRPr="00F8123D">
        <w:rPr>
          <w:rFonts w:ascii="Verdana" w:hAnsi="Verdana" w:cstheme="minorHAnsi"/>
          <w:b/>
          <w:color w:val="FF0000"/>
          <w:sz w:val="22"/>
          <w:szCs w:val="22"/>
        </w:rPr>
        <w:t>00 HOURS UTC/GMT, 1 OCTOBER.</w:t>
      </w:r>
    </w:p>
    <w:p w:rsidR="00657983" w:rsidRPr="00F8123D" w:rsidRDefault="00657983" w:rsidP="00657983">
      <w:pPr>
        <w:spacing w:after="0" w:line="240" w:lineRule="auto"/>
        <w:jc w:val="center"/>
        <w:rPr>
          <w:rFonts w:ascii="Verdana" w:hAnsi="Verdana" w:cs="Arial"/>
          <w:b/>
          <w:sz w:val="24"/>
        </w:rPr>
      </w:pPr>
      <w:r w:rsidRPr="00F8123D">
        <w:rPr>
          <w:rFonts w:ascii="Verdana" w:hAnsi="Verdana" w:cs="Arial"/>
          <w:b/>
          <w:sz w:val="24"/>
        </w:rPr>
        <w:t xml:space="preserve">Population of over 60 year-olds to reach one billion within the decade, </w:t>
      </w:r>
    </w:p>
    <w:p w:rsidR="00657983" w:rsidRPr="00F8123D" w:rsidRDefault="00F8123D" w:rsidP="00657983">
      <w:pPr>
        <w:spacing w:after="0" w:line="240" w:lineRule="auto"/>
        <w:jc w:val="center"/>
        <w:rPr>
          <w:rFonts w:ascii="Verdana" w:hAnsi="Verdana" w:cs="Arial"/>
          <w:b/>
          <w:sz w:val="24"/>
        </w:rPr>
      </w:pPr>
      <w:proofErr w:type="gramStart"/>
      <w:r w:rsidRPr="00F8123D">
        <w:rPr>
          <w:rFonts w:ascii="Verdana" w:hAnsi="Verdana" w:cs="Arial"/>
          <w:b/>
          <w:sz w:val="24"/>
        </w:rPr>
        <w:t>finds</w:t>
      </w:r>
      <w:proofErr w:type="gramEnd"/>
      <w:r w:rsidRPr="00F8123D">
        <w:rPr>
          <w:rFonts w:ascii="Verdana" w:hAnsi="Verdana" w:cs="Arial"/>
          <w:b/>
          <w:sz w:val="24"/>
        </w:rPr>
        <w:t xml:space="preserve"> new UN Report</w:t>
      </w:r>
    </w:p>
    <w:p w:rsidR="00657983" w:rsidRPr="0049316C" w:rsidRDefault="00657983" w:rsidP="00657983">
      <w:pPr>
        <w:spacing w:after="0" w:line="240" w:lineRule="auto"/>
        <w:jc w:val="center"/>
        <w:rPr>
          <w:rFonts w:ascii="Verdana" w:hAnsi="Verdana" w:cs="Arial"/>
          <w:b/>
        </w:rPr>
      </w:pPr>
    </w:p>
    <w:p w:rsidR="00657983" w:rsidRPr="0049316C" w:rsidRDefault="00657983" w:rsidP="00657983">
      <w:pPr>
        <w:spacing w:after="0" w:line="240" w:lineRule="auto"/>
        <w:rPr>
          <w:rFonts w:ascii="Verdana" w:hAnsi="Verdana" w:cs="Arial"/>
          <w:b/>
        </w:rPr>
      </w:pPr>
      <w:r w:rsidRPr="0049316C">
        <w:rPr>
          <w:rFonts w:ascii="Verdana" w:hAnsi="Verdana" w:cs="Arial"/>
          <w:b/>
        </w:rPr>
        <w:t xml:space="preserve">Report Calls for Urgent Action by Governments to </w:t>
      </w:r>
      <w:proofErr w:type="gramStart"/>
      <w:r w:rsidRPr="0049316C">
        <w:rPr>
          <w:rFonts w:ascii="Verdana" w:hAnsi="Verdana" w:cs="Arial"/>
          <w:b/>
        </w:rPr>
        <w:t>Address</w:t>
      </w:r>
      <w:proofErr w:type="gramEnd"/>
      <w:r w:rsidRPr="0049316C">
        <w:rPr>
          <w:rFonts w:ascii="Verdana" w:hAnsi="Verdana" w:cs="Arial"/>
          <w:b/>
        </w:rPr>
        <w:t xml:space="preserve"> the needs of the “Greying Generation”</w:t>
      </w:r>
    </w:p>
    <w:p w:rsidR="00657983" w:rsidRPr="0049316C" w:rsidRDefault="00657983" w:rsidP="00657983">
      <w:pPr>
        <w:spacing w:after="0" w:line="240" w:lineRule="auto"/>
        <w:rPr>
          <w:rFonts w:ascii="Verdana" w:hAnsi="Verdana" w:cs="Arial"/>
          <w:b/>
        </w:rPr>
      </w:pPr>
    </w:p>
    <w:p w:rsidR="00657983" w:rsidRPr="0049316C" w:rsidRDefault="00657983" w:rsidP="00AA470F">
      <w:pPr>
        <w:pStyle w:val="ListParagraph"/>
        <w:numPr>
          <w:ilvl w:val="0"/>
          <w:numId w:val="3"/>
        </w:numPr>
        <w:spacing w:after="0" w:line="240" w:lineRule="auto"/>
        <w:rPr>
          <w:rFonts w:ascii="Verdana" w:hAnsi="Verdana" w:cs="Arial"/>
        </w:rPr>
      </w:pPr>
      <w:r w:rsidRPr="0049316C">
        <w:rPr>
          <w:rFonts w:ascii="Verdana" w:hAnsi="Verdana" w:cs="Arial"/>
        </w:rPr>
        <w:t>80% of world’s older people will live in developing countries by 2050</w:t>
      </w:r>
    </w:p>
    <w:p w:rsidR="00657983" w:rsidRPr="0049316C" w:rsidRDefault="00657983" w:rsidP="00AA470F">
      <w:pPr>
        <w:pStyle w:val="ListParagraph"/>
        <w:numPr>
          <w:ilvl w:val="0"/>
          <w:numId w:val="3"/>
        </w:numPr>
        <w:spacing w:after="0" w:line="240" w:lineRule="auto"/>
        <w:rPr>
          <w:rFonts w:ascii="Verdana" w:hAnsi="Verdana" w:cs="Arial"/>
        </w:rPr>
      </w:pPr>
      <w:r w:rsidRPr="0049316C">
        <w:rPr>
          <w:rFonts w:ascii="Verdana" w:hAnsi="Verdana" w:cs="Arial"/>
        </w:rPr>
        <w:lastRenderedPageBreak/>
        <w:t>Over 60 population will be larger than the under-15 population in 2050</w:t>
      </w:r>
    </w:p>
    <w:p w:rsidR="00657983" w:rsidRPr="0049316C" w:rsidRDefault="00657983" w:rsidP="00657983">
      <w:pPr>
        <w:spacing w:after="0" w:line="240" w:lineRule="auto"/>
        <w:rPr>
          <w:rFonts w:ascii="Verdana" w:hAnsi="Verdana" w:cs="Arial"/>
          <w:b/>
        </w:rPr>
      </w:pPr>
    </w:p>
    <w:p w:rsidR="00657983" w:rsidRPr="0049316C" w:rsidRDefault="00657983" w:rsidP="00657983">
      <w:pPr>
        <w:spacing w:after="0" w:line="240" w:lineRule="auto"/>
        <w:rPr>
          <w:rFonts w:ascii="Verdana" w:hAnsi="Verdana" w:cs="Arial"/>
        </w:rPr>
      </w:pPr>
      <w:r w:rsidRPr="0049316C">
        <w:rPr>
          <w:rFonts w:ascii="Verdana" w:hAnsi="Verdana" w:cs="Arial"/>
          <w:b/>
        </w:rPr>
        <w:t>Tokyo, 1 October 2012—</w:t>
      </w:r>
      <w:r w:rsidRPr="0049316C">
        <w:rPr>
          <w:rFonts w:ascii="Verdana" w:hAnsi="Verdana" w:cs="Arial"/>
        </w:rPr>
        <w:t xml:space="preserve"> </w:t>
      </w:r>
      <w:proofErr w:type="gramStart"/>
      <w:r w:rsidRPr="0049316C">
        <w:rPr>
          <w:rFonts w:ascii="Verdana" w:hAnsi="Verdana" w:cs="Arial"/>
        </w:rPr>
        <w:t>The</w:t>
      </w:r>
      <w:proofErr w:type="gramEnd"/>
      <w:r w:rsidRPr="0049316C">
        <w:rPr>
          <w:rFonts w:ascii="Verdana" w:hAnsi="Verdana" w:cs="Arial"/>
        </w:rPr>
        <w:t xml:space="preserve"> number of older persons is growing faster than any other age group, says a new report,</w:t>
      </w:r>
      <w:r w:rsidRPr="0049316C">
        <w:rPr>
          <w:rFonts w:ascii="Verdana" w:hAnsi="Verdana" w:cs="Arial"/>
          <w:b/>
        </w:rPr>
        <w:t xml:space="preserve"> </w:t>
      </w:r>
      <w:r w:rsidRPr="0049316C">
        <w:rPr>
          <w:rFonts w:ascii="Verdana" w:hAnsi="Verdana" w:cs="Arial"/>
          <w:i/>
        </w:rPr>
        <w:t>Ageing in the Twenty-first Century: A Celebration and a Challenge</w:t>
      </w:r>
      <w:r w:rsidRPr="0049316C">
        <w:rPr>
          <w:rFonts w:ascii="Verdana" w:hAnsi="Verdana" w:cs="Arial"/>
        </w:rPr>
        <w:t>, released today on International Day of Older Persons by UNFPA, the United Nations Population Fund, and HelpAge International.</w:t>
      </w:r>
    </w:p>
    <w:p w:rsidR="00657983" w:rsidRPr="0049316C" w:rsidRDefault="00657983" w:rsidP="00657983">
      <w:pPr>
        <w:spacing w:after="0" w:line="240" w:lineRule="auto"/>
        <w:rPr>
          <w:rFonts w:ascii="Verdana" w:hAnsi="Verdana" w:cs="Arial"/>
        </w:rPr>
      </w:pPr>
    </w:p>
    <w:p w:rsidR="00657983" w:rsidRPr="0049316C" w:rsidRDefault="00657983" w:rsidP="00657983">
      <w:pPr>
        <w:spacing w:after="0" w:line="240" w:lineRule="auto"/>
        <w:rPr>
          <w:rFonts w:ascii="Verdana" w:hAnsi="Verdana" w:cs="Arial"/>
        </w:rPr>
      </w:pPr>
      <w:r w:rsidRPr="0049316C">
        <w:rPr>
          <w:rFonts w:ascii="Verdana" w:hAnsi="Verdana" w:cs="Arial"/>
        </w:rPr>
        <w:t xml:space="preserve">The new report underlines that, while the trend of ageing societies is a cause for celebration, it also presents huge challenges as it requires completely new approaches to health care, retirement, living arrangements and intergenerational relations. </w:t>
      </w:r>
    </w:p>
    <w:p w:rsidR="00657983" w:rsidRPr="0049316C" w:rsidRDefault="00657983" w:rsidP="00657983">
      <w:pPr>
        <w:spacing w:after="0" w:line="240" w:lineRule="auto"/>
        <w:rPr>
          <w:rFonts w:ascii="Verdana" w:hAnsi="Verdana" w:cs="Arial"/>
        </w:rPr>
      </w:pPr>
    </w:p>
    <w:p w:rsidR="00657983" w:rsidRPr="0049316C" w:rsidRDefault="00657983" w:rsidP="00657983">
      <w:pPr>
        <w:spacing w:after="0" w:line="240" w:lineRule="auto"/>
        <w:rPr>
          <w:rFonts w:ascii="Verdana" w:hAnsi="Verdana" w:cs="Arial"/>
        </w:rPr>
      </w:pPr>
      <w:r w:rsidRPr="0049316C">
        <w:rPr>
          <w:rFonts w:ascii="Verdana" w:hAnsi="Verdana" w:cs="Arial"/>
        </w:rPr>
        <w:t>In 2000, for the first time in history, there were more people over 60 than children below 5. By 2050,</w:t>
      </w:r>
      <w:r w:rsidRPr="0049316C">
        <w:rPr>
          <w:rFonts w:ascii="Verdana" w:hAnsi="Verdana" w:cs="Arial"/>
          <w:lang w:eastAsia="en-GB"/>
        </w:rPr>
        <w:t xml:space="preserve"> </w:t>
      </w:r>
      <w:r w:rsidRPr="0049316C">
        <w:rPr>
          <w:rFonts w:ascii="Verdana" w:hAnsi="Verdana" w:cs="Arial"/>
        </w:rPr>
        <w:t>the older generation will be larger than the under-15 population. In just 10 years, the number of older persons will surpass 1 billion people</w:t>
      </w:r>
      <w:r w:rsidR="00435285">
        <w:rPr>
          <w:rFonts w:ascii="Verdana" w:hAnsi="Verdana" w:cs="Arial"/>
        </w:rPr>
        <w:t xml:space="preserve"> </w:t>
      </w:r>
      <w:r w:rsidRPr="0049316C">
        <w:rPr>
          <w:rFonts w:ascii="Verdana" w:hAnsi="Verdana" w:cs="Arial"/>
        </w:rPr>
        <w:t>—</w:t>
      </w:r>
      <w:r w:rsidR="00435285">
        <w:rPr>
          <w:rFonts w:ascii="Verdana" w:hAnsi="Verdana" w:cs="Arial"/>
        </w:rPr>
        <w:t xml:space="preserve"> </w:t>
      </w:r>
      <w:r w:rsidRPr="0049316C">
        <w:rPr>
          <w:rFonts w:ascii="Verdana" w:hAnsi="Verdana" w:cs="Arial"/>
        </w:rPr>
        <w:t xml:space="preserve">an increase of close to 200 million people over the decade. Today two out of three </w:t>
      </w:r>
      <w:r w:rsidRPr="0049316C">
        <w:rPr>
          <w:rFonts w:ascii="Verdana" w:eastAsiaTheme="minorEastAsia" w:hAnsi="Verdana" w:cs="Arial"/>
        </w:rPr>
        <w:t>people aged 60 or over, live in developing and emerging economies. By 2050, this will rise to nearly four in five.</w:t>
      </w:r>
      <w:r w:rsidRPr="0049316C">
        <w:rPr>
          <w:rFonts w:ascii="Verdana" w:hAnsi="Verdana" w:cs="Arial"/>
        </w:rPr>
        <w:t xml:space="preserve"> </w:t>
      </w:r>
    </w:p>
    <w:p w:rsidR="00657983" w:rsidRPr="0049316C" w:rsidRDefault="00657983" w:rsidP="00657983">
      <w:pPr>
        <w:spacing w:after="0" w:line="240" w:lineRule="auto"/>
        <w:rPr>
          <w:rFonts w:ascii="Verdana" w:hAnsi="Verdana" w:cs="Arial"/>
        </w:rPr>
      </w:pPr>
    </w:p>
    <w:p w:rsidR="00657983" w:rsidRPr="0049316C" w:rsidRDefault="00657983" w:rsidP="00657983">
      <w:pPr>
        <w:spacing w:after="0" w:line="240" w:lineRule="auto"/>
        <w:rPr>
          <w:rFonts w:ascii="Verdana" w:hAnsi="Verdana" w:cs="Arial"/>
        </w:rPr>
      </w:pPr>
      <w:r w:rsidRPr="0049316C">
        <w:rPr>
          <w:rFonts w:ascii="Verdana" w:hAnsi="Verdana" w:cs="Arial"/>
        </w:rPr>
        <w:t xml:space="preserve">If not addressed promptly, the consequences of these issues are likely to take unprepared countries by surprise. In many developing countries with large populations of young people, for example, the challenge is that governments have not put policies and practices in place to support their current older populations or made enough preparations for 2050. </w:t>
      </w:r>
    </w:p>
    <w:p w:rsidR="00657983" w:rsidRPr="0049316C" w:rsidRDefault="00657983" w:rsidP="00657983">
      <w:pPr>
        <w:spacing w:after="0" w:line="240" w:lineRule="auto"/>
        <w:rPr>
          <w:rFonts w:ascii="Verdana" w:hAnsi="Verdana" w:cs="Arial"/>
        </w:rPr>
      </w:pPr>
    </w:p>
    <w:p w:rsidR="00657983" w:rsidRPr="0049316C" w:rsidRDefault="00657983" w:rsidP="00657983">
      <w:pPr>
        <w:autoSpaceDE w:val="0"/>
        <w:autoSpaceDN w:val="0"/>
        <w:adjustRightInd w:val="0"/>
        <w:spacing w:after="0" w:line="240" w:lineRule="auto"/>
        <w:rPr>
          <w:rFonts w:ascii="Verdana" w:hAnsi="Verdana" w:cs="Arial"/>
          <w:lang w:eastAsia="en-GB"/>
        </w:rPr>
      </w:pPr>
      <w:r w:rsidRPr="0049316C">
        <w:rPr>
          <w:rFonts w:ascii="Verdana" w:hAnsi="Verdana" w:cs="Arial"/>
          <w:lang w:eastAsia="en-GB"/>
        </w:rPr>
        <w:t xml:space="preserve">Speaking at the report’s launch in Tokyo, UNFPA Executive Director, </w:t>
      </w:r>
      <w:proofErr w:type="gramStart"/>
      <w:r w:rsidRPr="0049316C">
        <w:rPr>
          <w:rFonts w:ascii="Verdana" w:hAnsi="Verdana" w:cs="Arial"/>
          <w:lang w:eastAsia="en-GB"/>
        </w:rPr>
        <w:t>Dr</w:t>
      </w:r>
      <w:proofErr w:type="gramEnd"/>
      <w:r w:rsidRPr="0049316C">
        <w:rPr>
          <w:rFonts w:ascii="Verdana" w:hAnsi="Verdana" w:cs="Arial"/>
          <w:lang w:eastAsia="en-GB"/>
        </w:rPr>
        <w:t xml:space="preserve">. Babatunde Osotimehin, said: “People everywhere must age with dignity and security, enjoying life through the full realization of all human rights and fundamental freedoms.”  </w:t>
      </w:r>
    </w:p>
    <w:p w:rsidR="00657983" w:rsidRPr="0049316C" w:rsidRDefault="00657983" w:rsidP="00657983">
      <w:pPr>
        <w:autoSpaceDE w:val="0"/>
        <w:autoSpaceDN w:val="0"/>
        <w:adjustRightInd w:val="0"/>
        <w:spacing w:after="0" w:line="240" w:lineRule="auto"/>
        <w:rPr>
          <w:rFonts w:ascii="Verdana" w:hAnsi="Verdana" w:cs="Arial"/>
          <w:lang w:eastAsia="en-GB"/>
        </w:rPr>
      </w:pPr>
    </w:p>
    <w:p w:rsidR="00657983" w:rsidRPr="0049316C" w:rsidRDefault="00657983" w:rsidP="00657983">
      <w:pPr>
        <w:autoSpaceDE w:val="0"/>
        <w:autoSpaceDN w:val="0"/>
        <w:adjustRightInd w:val="0"/>
        <w:spacing w:after="0" w:line="240" w:lineRule="auto"/>
        <w:rPr>
          <w:rFonts w:ascii="Verdana" w:hAnsi="Verdana" w:cs="Arial"/>
          <w:lang w:eastAsia="en-GB"/>
        </w:rPr>
      </w:pPr>
      <w:r w:rsidRPr="0049316C">
        <w:rPr>
          <w:rFonts w:ascii="Verdana" w:hAnsi="Verdana" w:cs="Arial"/>
          <w:lang w:eastAsia="en-GB"/>
        </w:rPr>
        <w:t xml:space="preserve">“Longer life expectancy,” he added, “was a goal of the Cairo International Conference on Population Development in 1994. More action needs to be taken to achieve this for all people; new poverty goals must not exclude older people.”  </w:t>
      </w:r>
    </w:p>
    <w:p w:rsidR="00657983" w:rsidRPr="0049316C" w:rsidRDefault="00657983" w:rsidP="00657983">
      <w:pPr>
        <w:autoSpaceDE w:val="0"/>
        <w:autoSpaceDN w:val="0"/>
        <w:adjustRightInd w:val="0"/>
        <w:spacing w:after="0" w:line="240" w:lineRule="auto"/>
        <w:rPr>
          <w:rFonts w:ascii="Verdana" w:hAnsi="Verdana" w:cs="Arial"/>
          <w:lang w:eastAsia="en-GB"/>
        </w:rPr>
      </w:pPr>
    </w:p>
    <w:p w:rsidR="00657983" w:rsidRPr="0049316C" w:rsidRDefault="00657983" w:rsidP="00657983">
      <w:pPr>
        <w:autoSpaceDE w:val="0"/>
        <w:autoSpaceDN w:val="0"/>
        <w:adjustRightInd w:val="0"/>
        <w:spacing w:after="0" w:line="240" w:lineRule="auto"/>
        <w:rPr>
          <w:rFonts w:ascii="Verdana" w:hAnsi="Verdana" w:cs="Arial"/>
          <w:lang w:eastAsia="en-GB"/>
        </w:rPr>
      </w:pPr>
      <w:r w:rsidRPr="0049316C">
        <w:rPr>
          <w:rFonts w:ascii="Verdana" w:hAnsi="Verdana" w:cs="Arial"/>
          <w:lang w:eastAsia="en-GB"/>
        </w:rPr>
        <w:t>Important progress has been made by many countries in adopting new policies, strategies, plans and</w:t>
      </w:r>
      <w:r w:rsidRPr="0049316C">
        <w:rPr>
          <w:rFonts w:ascii="Verdana" w:hAnsi="Verdana" w:cs="Arial"/>
          <w:i/>
          <w:iCs/>
          <w:lang w:eastAsia="en-GB"/>
        </w:rPr>
        <w:t xml:space="preserve"> </w:t>
      </w:r>
      <w:r w:rsidRPr="0049316C">
        <w:rPr>
          <w:rFonts w:ascii="Verdana" w:hAnsi="Verdana" w:cs="Arial"/>
          <w:lang w:eastAsia="en-GB"/>
        </w:rPr>
        <w:t xml:space="preserve">laws on ageing, according to the report. For example over 100 countries in the last decade have put in place non-contributory social pensions, in recognition of old age poverty. But much more needs to be done to </w:t>
      </w:r>
      <w:r w:rsidR="00435285" w:rsidRPr="0049316C">
        <w:rPr>
          <w:rFonts w:ascii="Verdana" w:hAnsi="Verdana" w:cs="Arial"/>
          <w:lang w:eastAsia="en-GB"/>
        </w:rPr>
        <w:t>fulfil</w:t>
      </w:r>
      <w:r w:rsidRPr="0049316C">
        <w:rPr>
          <w:rFonts w:ascii="Verdana" w:hAnsi="Verdana" w:cs="Arial"/>
          <w:lang w:eastAsia="en-GB"/>
        </w:rPr>
        <w:t xml:space="preserve"> the potential</w:t>
      </w:r>
      <w:r w:rsidRPr="0049316C">
        <w:rPr>
          <w:rFonts w:ascii="Verdana" w:hAnsi="Verdana" w:cs="Arial"/>
          <w:i/>
          <w:iCs/>
          <w:lang w:eastAsia="en-GB"/>
        </w:rPr>
        <w:t xml:space="preserve"> </w:t>
      </w:r>
      <w:r w:rsidRPr="0049316C">
        <w:rPr>
          <w:rFonts w:ascii="Verdana" w:hAnsi="Verdana" w:cs="Arial"/>
          <w:lang w:eastAsia="en-GB"/>
        </w:rPr>
        <w:t xml:space="preserve">of our ageing world. </w:t>
      </w:r>
    </w:p>
    <w:p w:rsidR="00657983" w:rsidRPr="0049316C" w:rsidRDefault="00657983" w:rsidP="00657983">
      <w:pPr>
        <w:autoSpaceDE w:val="0"/>
        <w:autoSpaceDN w:val="0"/>
        <w:adjustRightInd w:val="0"/>
        <w:spacing w:after="0" w:line="240" w:lineRule="auto"/>
        <w:rPr>
          <w:rFonts w:ascii="Verdana" w:hAnsi="Verdana" w:cs="Arial"/>
          <w:lang w:eastAsia="en-GB"/>
        </w:rPr>
      </w:pPr>
    </w:p>
    <w:p w:rsidR="00657983" w:rsidRPr="0049316C" w:rsidRDefault="00657983" w:rsidP="00657983">
      <w:pPr>
        <w:autoSpaceDE w:val="0"/>
        <w:autoSpaceDN w:val="0"/>
        <w:adjustRightInd w:val="0"/>
        <w:spacing w:after="0" w:line="240" w:lineRule="auto"/>
        <w:rPr>
          <w:rFonts w:ascii="Verdana" w:hAnsi="Verdana" w:cs="UNFPA-Text"/>
          <w:lang w:eastAsia="en-GB"/>
        </w:rPr>
      </w:pPr>
      <w:r w:rsidRPr="0049316C">
        <w:rPr>
          <w:rFonts w:ascii="Verdana" w:eastAsiaTheme="minorEastAsia" w:hAnsi="Verdana" w:cs="Arial"/>
        </w:rPr>
        <w:t xml:space="preserve">Forty-seven per cent of older men and nearly 24 per cent of older women participate in the labour force. </w:t>
      </w:r>
      <w:r w:rsidRPr="0049316C">
        <w:rPr>
          <w:rFonts w:ascii="Verdana" w:hAnsi="Verdana" w:cs="Arial"/>
        </w:rPr>
        <w:t xml:space="preserve">Yet, despite the contributions that a socially and economically active, secure and healthy ageing population can give to society, the report also notes that many older persons all over the world face continued discrimination, abuse and violence. The report calls for governments, civil society and the general public to work together to end these destructive practices and to invest in older people. </w:t>
      </w:r>
    </w:p>
    <w:p w:rsidR="00657983" w:rsidRPr="0049316C" w:rsidRDefault="00657983" w:rsidP="00657983">
      <w:pPr>
        <w:autoSpaceDE w:val="0"/>
        <w:autoSpaceDN w:val="0"/>
        <w:adjustRightInd w:val="0"/>
        <w:spacing w:after="0" w:line="240" w:lineRule="auto"/>
        <w:rPr>
          <w:rFonts w:ascii="Verdana" w:hAnsi="Verdana" w:cs="UNFPA-Text"/>
          <w:lang w:eastAsia="en-GB"/>
        </w:rPr>
      </w:pPr>
    </w:p>
    <w:p w:rsidR="00657983" w:rsidRPr="0049316C" w:rsidRDefault="00657983" w:rsidP="00657983">
      <w:pPr>
        <w:autoSpaceDE w:val="0"/>
        <w:autoSpaceDN w:val="0"/>
        <w:adjustRightInd w:val="0"/>
        <w:spacing w:after="0" w:line="240" w:lineRule="auto"/>
        <w:rPr>
          <w:rFonts w:ascii="Verdana" w:hAnsi="Verdana" w:cs="UNFPA-Text"/>
          <w:lang w:eastAsia="en-GB"/>
        </w:rPr>
      </w:pPr>
      <w:r w:rsidRPr="0049316C">
        <w:rPr>
          <w:rFonts w:ascii="Verdana" w:hAnsi="Verdana" w:cs="Arial"/>
          <w:lang w:eastAsia="en-GB"/>
        </w:rPr>
        <w:t xml:space="preserve">The report also includes the stories of 1,300 older men and women who participated in group discussions in 36 countries around the world. Their first-hand accounts and testimonies add the perspectives of the older population supporting efforts for better understanding and immediate action to meet their needs.  </w:t>
      </w:r>
    </w:p>
    <w:p w:rsidR="00657983" w:rsidRPr="0049316C" w:rsidRDefault="00657983" w:rsidP="00657983">
      <w:pPr>
        <w:autoSpaceDE w:val="0"/>
        <w:autoSpaceDN w:val="0"/>
        <w:adjustRightInd w:val="0"/>
        <w:spacing w:after="0" w:line="240" w:lineRule="auto"/>
        <w:rPr>
          <w:rFonts w:ascii="Verdana" w:hAnsi="Verdana" w:cs="Arial"/>
        </w:rPr>
      </w:pPr>
    </w:p>
    <w:p w:rsidR="00657983" w:rsidRPr="0049316C" w:rsidRDefault="00657983" w:rsidP="00657983">
      <w:pPr>
        <w:autoSpaceDE w:val="0"/>
        <w:autoSpaceDN w:val="0"/>
        <w:adjustRightInd w:val="0"/>
        <w:spacing w:after="0" w:line="240" w:lineRule="auto"/>
        <w:rPr>
          <w:rFonts w:ascii="Verdana" w:hAnsi="Verdana" w:cs="Arial"/>
          <w:lang w:eastAsia="en-GB"/>
        </w:rPr>
      </w:pPr>
      <w:r w:rsidRPr="0049316C">
        <w:rPr>
          <w:rFonts w:ascii="Verdana" w:hAnsi="Verdana" w:cs="Arial"/>
        </w:rPr>
        <w:t>Richard Blewitt, Chief Executive Officer of HelpAge International, said: “We must commit to ending the widespread mismanagement of ageing. Concrete, cost effective advances will come from ensuring age investment begins at birth - fully recognizing the vast majority of people will live into old age. Global and national action plans are needed to create a pathway to transform the explosive number of people over 60 to become growth drivers and value creators. By revolutionizing our approach and investing in people as they age we can build stronger, wealthier societies. Social protection and age friendly health care</w:t>
      </w:r>
      <w:r w:rsidRPr="0049316C">
        <w:rPr>
          <w:rFonts w:ascii="Verdana" w:hAnsi="Verdana" w:cs="Arial"/>
          <w:lang w:eastAsia="en-GB"/>
        </w:rPr>
        <w:t xml:space="preserve"> are essential to extend the independence of healthy older people and prevent impoverishment in old age.”  </w:t>
      </w:r>
    </w:p>
    <w:p w:rsidR="00657983" w:rsidRPr="0049316C" w:rsidRDefault="00657983" w:rsidP="00657983">
      <w:pPr>
        <w:autoSpaceDE w:val="0"/>
        <w:autoSpaceDN w:val="0"/>
        <w:adjustRightInd w:val="0"/>
        <w:spacing w:after="0" w:line="240" w:lineRule="auto"/>
        <w:rPr>
          <w:rFonts w:ascii="Verdana" w:hAnsi="Verdana" w:cs="Arial"/>
          <w:lang w:eastAsia="en-GB"/>
        </w:rPr>
      </w:pPr>
    </w:p>
    <w:p w:rsidR="00657983" w:rsidRPr="0049316C" w:rsidRDefault="00657983" w:rsidP="00657983">
      <w:pPr>
        <w:autoSpaceDE w:val="0"/>
        <w:autoSpaceDN w:val="0"/>
        <w:adjustRightInd w:val="0"/>
        <w:spacing w:after="0" w:line="240" w:lineRule="auto"/>
        <w:rPr>
          <w:rFonts w:ascii="Verdana" w:hAnsi="Verdana" w:cs="Arial"/>
          <w:lang w:eastAsia="en-GB"/>
        </w:rPr>
      </w:pPr>
      <w:r w:rsidRPr="0049316C">
        <w:rPr>
          <w:rFonts w:ascii="Verdana" w:hAnsi="Verdana" w:cs="Arial"/>
          <w:lang w:eastAsia="en-GB"/>
        </w:rPr>
        <w:t xml:space="preserve">“These actions,” added Mr. Blewitt, “should be based on a long-term vision, and supported by a strong political commitment and a secured budget.” </w:t>
      </w:r>
    </w:p>
    <w:p w:rsidR="00657983" w:rsidRPr="0049316C" w:rsidRDefault="00657983" w:rsidP="00657983">
      <w:pPr>
        <w:autoSpaceDE w:val="0"/>
        <w:autoSpaceDN w:val="0"/>
        <w:adjustRightInd w:val="0"/>
        <w:spacing w:after="0" w:line="240" w:lineRule="auto"/>
        <w:rPr>
          <w:rFonts w:ascii="Verdana" w:hAnsi="Verdana" w:cs="Arial"/>
          <w:lang w:eastAsia="en-GB"/>
        </w:rPr>
      </w:pPr>
    </w:p>
    <w:p w:rsidR="00657983" w:rsidRPr="0049316C" w:rsidRDefault="00657983" w:rsidP="00657983">
      <w:pPr>
        <w:autoSpaceDE w:val="0"/>
        <w:autoSpaceDN w:val="0"/>
        <w:adjustRightInd w:val="0"/>
        <w:spacing w:after="0" w:line="240" w:lineRule="auto"/>
        <w:rPr>
          <w:rFonts w:ascii="Verdana" w:hAnsi="Verdana" w:cs="Arial"/>
          <w:lang w:eastAsia="en-GB"/>
        </w:rPr>
      </w:pPr>
      <w:r w:rsidRPr="0049316C">
        <w:rPr>
          <w:rFonts w:ascii="Verdana" w:hAnsi="Verdana" w:cs="Arial"/>
          <w:lang w:eastAsia="en-GB"/>
        </w:rPr>
        <w:t xml:space="preserve"> “Ageing is a lifelong process that does not start at age 60. Today’s young people will be part of the 2 billion-strong population of older persons in 2050,” said Dr. Osotimehin. “This report shows that, with actions taken now, we can all benefit from the longevity dividend– increasingly in the developing world - now and in the future.” </w:t>
      </w:r>
    </w:p>
    <w:p w:rsidR="00657983" w:rsidRPr="0049316C" w:rsidRDefault="00657983" w:rsidP="00657983">
      <w:pPr>
        <w:autoSpaceDE w:val="0"/>
        <w:autoSpaceDN w:val="0"/>
        <w:adjustRightInd w:val="0"/>
        <w:spacing w:after="0" w:line="240" w:lineRule="auto"/>
        <w:rPr>
          <w:rFonts w:ascii="Verdana" w:hAnsi="Verdana" w:cs="Arial"/>
          <w:lang w:eastAsia="en-GB"/>
        </w:rPr>
      </w:pPr>
    </w:p>
    <w:p w:rsidR="00657983" w:rsidRPr="00435285" w:rsidRDefault="00657983" w:rsidP="00435285">
      <w:pPr>
        <w:autoSpaceDE w:val="0"/>
        <w:autoSpaceDN w:val="0"/>
        <w:adjustRightInd w:val="0"/>
        <w:spacing w:after="0" w:line="240" w:lineRule="auto"/>
        <w:jc w:val="center"/>
        <w:rPr>
          <w:rFonts w:ascii="Verdana" w:hAnsi="Verdana" w:cs="Arial"/>
          <w:lang w:eastAsia="en-GB"/>
        </w:rPr>
      </w:pPr>
      <w:r w:rsidRPr="0049316C">
        <w:rPr>
          <w:rFonts w:ascii="Verdana" w:hAnsi="Verdana" w:cs="Arial"/>
          <w:lang w:eastAsia="en-GB"/>
        </w:rPr>
        <w:t>***</w:t>
      </w:r>
    </w:p>
    <w:p w:rsidR="00657983" w:rsidRDefault="00657983" w:rsidP="00657983">
      <w:pPr>
        <w:spacing w:after="160" w:line="260" w:lineRule="atLeast"/>
        <w:ind w:right="2036"/>
        <w:rPr>
          <w:rFonts w:ascii="Verdana" w:eastAsia="Cambria" w:hAnsi="Verdana" w:cs="Arial"/>
          <w:b/>
        </w:rPr>
      </w:pPr>
      <w:r w:rsidRPr="0049316C">
        <w:rPr>
          <w:rFonts w:ascii="Verdana" w:eastAsia="Cambria" w:hAnsi="Verdana" w:cs="Arial"/>
          <w:b/>
        </w:rPr>
        <w:t>Notes to Editors</w:t>
      </w:r>
    </w:p>
    <w:p w:rsidR="00817141" w:rsidRDefault="00817141" w:rsidP="00817141">
      <w:pPr>
        <w:autoSpaceDE w:val="0"/>
        <w:autoSpaceDN w:val="0"/>
        <w:adjustRightInd w:val="0"/>
        <w:spacing w:after="0" w:line="240" w:lineRule="auto"/>
        <w:rPr>
          <w:rFonts w:ascii="Verdana" w:hAnsi="Verdana" w:cs="Arial"/>
        </w:rPr>
      </w:pPr>
      <w:r w:rsidRPr="00817141">
        <w:rPr>
          <w:rFonts w:ascii="Verdana" w:hAnsi="Verdana" w:cs="Arial"/>
          <w:b/>
        </w:rPr>
        <w:t>Contacts:</w:t>
      </w:r>
      <w:r w:rsidRPr="0049316C">
        <w:rPr>
          <w:rFonts w:ascii="Verdana" w:hAnsi="Verdana" w:cs="Arial"/>
        </w:rPr>
        <w:t xml:space="preserve"> Mandy </w:t>
      </w:r>
      <w:proofErr w:type="spellStart"/>
      <w:r w:rsidRPr="0049316C">
        <w:rPr>
          <w:rFonts w:ascii="Verdana" w:hAnsi="Verdana" w:cs="Arial"/>
        </w:rPr>
        <w:t>Kibel</w:t>
      </w:r>
      <w:proofErr w:type="spellEnd"/>
      <w:r w:rsidRPr="0049316C">
        <w:rPr>
          <w:rFonts w:ascii="Verdana" w:hAnsi="Verdana" w:cs="Arial"/>
        </w:rPr>
        <w:t xml:space="preserve">, UNFPA, +1 212 297 5293, </w:t>
      </w:r>
      <w:hyperlink r:id="rId14" w:history="1">
        <w:r w:rsidRPr="0049316C">
          <w:rPr>
            <w:rStyle w:val="Hyperlink"/>
            <w:rFonts w:ascii="Verdana" w:hAnsi="Verdana" w:cs="Arial"/>
          </w:rPr>
          <w:t>kibel@unfpa.org</w:t>
        </w:r>
      </w:hyperlink>
      <w:r w:rsidRPr="0049316C">
        <w:rPr>
          <w:rFonts w:ascii="Verdana" w:hAnsi="Verdana" w:cs="Arial"/>
        </w:rPr>
        <w:t xml:space="preserve">; Omar </w:t>
      </w:r>
      <w:proofErr w:type="spellStart"/>
      <w:r w:rsidRPr="0049316C">
        <w:rPr>
          <w:rFonts w:ascii="Verdana" w:hAnsi="Verdana" w:cs="Arial"/>
        </w:rPr>
        <w:t>Gharzeddine</w:t>
      </w:r>
      <w:proofErr w:type="spellEnd"/>
      <w:r w:rsidRPr="0049316C">
        <w:rPr>
          <w:rFonts w:ascii="Verdana" w:hAnsi="Verdana" w:cs="Arial"/>
        </w:rPr>
        <w:t xml:space="preserve">, UNFPA, +1 212 297 5028, </w:t>
      </w:r>
      <w:hyperlink r:id="rId15" w:history="1">
        <w:r w:rsidRPr="0049316C">
          <w:rPr>
            <w:rStyle w:val="Hyperlink"/>
            <w:rFonts w:ascii="Verdana" w:hAnsi="Verdana" w:cs="Arial"/>
          </w:rPr>
          <w:t>gharzeddine@unfpa.org</w:t>
        </w:r>
      </w:hyperlink>
      <w:r w:rsidRPr="0049316C">
        <w:rPr>
          <w:rFonts w:ascii="Verdana" w:hAnsi="Verdana" w:cs="Arial"/>
        </w:rPr>
        <w:t xml:space="preserve"> and Meg Rowley, +1 212 541 2481, meg.rowley@portland-communications.com   </w:t>
      </w:r>
    </w:p>
    <w:p w:rsidR="00817141" w:rsidRPr="0049316C" w:rsidRDefault="00817141" w:rsidP="00817141">
      <w:pPr>
        <w:autoSpaceDE w:val="0"/>
        <w:autoSpaceDN w:val="0"/>
        <w:adjustRightInd w:val="0"/>
        <w:spacing w:after="0" w:line="240" w:lineRule="auto"/>
        <w:rPr>
          <w:rFonts w:ascii="Verdana" w:hAnsi="Verdana" w:cs="Arial"/>
        </w:rPr>
      </w:pPr>
      <w:r w:rsidRPr="0049316C">
        <w:rPr>
          <w:rFonts w:ascii="Verdana" w:hAnsi="Verdana" w:cs="Arial"/>
        </w:rPr>
        <w:t>Rachel Trayner, HelpAge, +44 (0) 207 148 7623, +44 77 3898 2122, rtrayner@helpage.org</w:t>
      </w:r>
    </w:p>
    <w:p w:rsidR="00817141" w:rsidRPr="0049316C" w:rsidRDefault="00817141" w:rsidP="00657983">
      <w:pPr>
        <w:spacing w:after="160" w:line="260" w:lineRule="atLeast"/>
        <w:ind w:right="2036"/>
        <w:rPr>
          <w:rFonts w:ascii="Verdana" w:eastAsia="Cambria" w:hAnsi="Verdana" w:cs="Arial"/>
          <w:b/>
        </w:rPr>
      </w:pPr>
    </w:p>
    <w:p w:rsidR="00657983" w:rsidRPr="0049316C" w:rsidRDefault="00657983" w:rsidP="00657983">
      <w:pPr>
        <w:autoSpaceDE w:val="0"/>
        <w:autoSpaceDN w:val="0"/>
        <w:adjustRightInd w:val="0"/>
        <w:spacing w:after="0" w:line="240" w:lineRule="auto"/>
        <w:rPr>
          <w:rFonts w:ascii="Verdana" w:hAnsi="Verdana" w:cs="Arial"/>
          <w:lang w:val="en-US" w:eastAsia="en-GB"/>
        </w:rPr>
      </w:pPr>
      <w:r w:rsidRPr="0049316C">
        <w:rPr>
          <w:rFonts w:ascii="Verdana" w:hAnsi="Verdana" w:cs="Arial"/>
          <w:lang w:eastAsia="en-GB"/>
        </w:rPr>
        <w:t xml:space="preserve">UNFPA, the United Nations Population Fund, is an international development agency delivering a world where every pregnancy is wanted, </w:t>
      </w:r>
      <w:proofErr w:type="gramStart"/>
      <w:r w:rsidRPr="0049316C">
        <w:rPr>
          <w:rFonts w:ascii="Verdana" w:hAnsi="Verdana" w:cs="Arial"/>
          <w:lang w:eastAsia="en-GB"/>
        </w:rPr>
        <w:t>every childbirth</w:t>
      </w:r>
      <w:proofErr w:type="gramEnd"/>
      <w:r w:rsidRPr="0049316C">
        <w:rPr>
          <w:rFonts w:ascii="Verdana" w:hAnsi="Verdana" w:cs="Arial"/>
          <w:lang w:eastAsia="en-GB"/>
        </w:rPr>
        <w:t xml:space="preserve"> is safe and every young person’s potential is fulfilled.</w:t>
      </w:r>
    </w:p>
    <w:p w:rsidR="00657983" w:rsidRPr="0049316C" w:rsidRDefault="00657983" w:rsidP="00657983">
      <w:pPr>
        <w:autoSpaceDE w:val="0"/>
        <w:autoSpaceDN w:val="0"/>
        <w:adjustRightInd w:val="0"/>
        <w:spacing w:after="0" w:line="240" w:lineRule="auto"/>
        <w:rPr>
          <w:rFonts w:ascii="Verdana" w:hAnsi="Verdana" w:cs="Arial"/>
          <w:lang w:eastAsia="en-GB"/>
        </w:rPr>
      </w:pPr>
    </w:p>
    <w:p w:rsidR="00657983" w:rsidRPr="0049316C" w:rsidRDefault="00657983" w:rsidP="00657983">
      <w:pPr>
        <w:autoSpaceDE w:val="0"/>
        <w:autoSpaceDN w:val="0"/>
        <w:adjustRightInd w:val="0"/>
        <w:spacing w:after="0" w:line="240" w:lineRule="auto"/>
        <w:rPr>
          <w:rFonts w:ascii="Verdana" w:hAnsi="Verdana" w:cs="Arial"/>
          <w:lang w:eastAsia="en-GB"/>
        </w:rPr>
      </w:pPr>
      <w:r w:rsidRPr="0049316C">
        <w:rPr>
          <w:rFonts w:ascii="Verdana" w:hAnsi="Verdana" w:cs="Arial"/>
          <w:lang w:eastAsia="en-GB"/>
        </w:rPr>
        <w:t xml:space="preserve">Help Age International, helps older people claim their rights, challenge discrimination and overcome poverty, so that they can lead dignified, secure, active and healthy lives. </w:t>
      </w:r>
    </w:p>
    <w:p w:rsidR="00657983" w:rsidRPr="0049316C" w:rsidRDefault="00657983" w:rsidP="00657983">
      <w:pPr>
        <w:autoSpaceDE w:val="0"/>
        <w:autoSpaceDN w:val="0"/>
        <w:adjustRightInd w:val="0"/>
        <w:spacing w:after="0" w:line="240" w:lineRule="auto"/>
        <w:rPr>
          <w:rFonts w:ascii="Verdana" w:hAnsi="Verdana" w:cs="Arial"/>
          <w:i/>
          <w:shd w:val="clear" w:color="auto" w:fill="FFFFFF"/>
        </w:rPr>
      </w:pPr>
    </w:p>
    <w:p w:rsidR="00657983" w:rsidRPr="0049316C" w:rsidRDefault="00657983" w:rsidP="00657983">
      <w:pPr>
        <w:autoSpaceDE w:val="0"/>
        <w:autoSpaceDN w:val="0"/>
        <w:adjustRightInd w:val="0"/>
        <w:spacing w:after="0" w:line="240" w:lineRule="auto"/>
        <w:rPr>
          <w:rFonts w:ascii="Verdana" w:hAnsi="Verdana" w:cs="Arial"/>
          <w:lang w:eastAsia="en-GB"/>
        </w:rPr>
      </w:pPr>
      <w:r w:rsidRPr="0049316C">
        <w:rPr>
          <w:rFonts w:ascii="Verdana" w:hAnsi="Verdana" w:cs="Arial"/>
          <w:lang w:eastAsia="en-GB"/>
        </w:rPr>
        <w:t xml:space="preserve">Today, UNFPA and HelpAge are hosting high-profile press conferences and a symposium in Tokyo.  These events will be followed by similar launches around the world. </w:t>
      </w:r>
    </w:p>
    <w:p w:rsidR="00657983" w:rsidRPr="0049316C" w:rsidRDefault="00657983" w:rsidP="00657983">
      <w:pPr>
        <w:autoSpaceDE w:val="0"/>
        <w:autoSpaceDN w:val="0"/>
        <w:adjustRightInd w:val="0"/>
        <w:spacing w:after="0" w:line="240" w:lineRule="auto"/>
        <w:ind w:left="360"/>
        <w:rPr>
          <w:rFonts w:ascii="Verdana" w:hAnsi="Verdana" w:cs="Arial"/>
          <w:lang w:eastAsia="en-GB"/>
        </w:rPr>
      </w:pPr>
    </w:p>
    <w:p w:rsidR="00657983" w:rsidRPr="0049316C" w:rsidRDefault="00657983" w:rsidP="00657983">
      <w:pPr>
        <w:autoSpaceDE w:val="0"/>
        <w:autoSpaceDN w:val="0"/>
        <w:adjustRightInd w:val="0"/>
        <w:spacing w:after="0" w:line="240" w:lineRule="auto"/>
        <w:rPr>
          <w:rFonts w:ascii="Verdana" w:hAnsi="Verdana" w:cs="Arial"/>
        </w:rPr>
      </w:pPr>
      <w:r w:rsidRPr="0049316C">
        <w:rPr>
          <w:rFonts w:ascii="Verdana" w:hAnsi="Verdana" w:cs="Arial"/>
        </w:rPr>
        <w:t xml:space="preserve">Today’s global launch will be followed by a day of global activism in which more than 60,000 older persons aged 60 or over, from 60 countries, will be campaigning as part of Age Demands Action (ADA). This global grassroots campaign calls on governments, the international community and civil society to address the rights, concerns and needs of older persons. </w:t>
      </w:r>
    </w:p>
    <w:p w:rsidR="00817141" w:rsidRDefault="00817141" w:rsidP="00435285">
      <w:pPr>
        <w:autoSpaceDE w:val="0"/>
        <w:autoSpaceDN w:val="0"/>
        <w:adjustRightInd w:val="0"/>
        <w:spacing w:after="0" w:line="240" w:lineRule="auto"/>
        <w:rPr>
          <w:rFonts w:ascii="Verdana" w:hAnsi="Verdana" w:cs="Arial"/>
        </w:rPr>
      </w:pPr>
    </w:p>
    <w:p w:rsidR="00817141" w:rsidRPr="00435285" w:rsidRDefault="00817141" w:rsidP="00817141">
      <w:pPr>
        <w:autoSpaceDE w:val="0"/>
        <w:autoSpaceDN w:val="0"/>
        <w:adjustRightInd w:val="0"/>
        <w:spacing w:after="0" w:line="240" w:lineRule="auto"/>
        <w:rPr>
          <w:rFonts w:ascii="Verdana" w:hAnsi="Verdana" w:cs="Arial"/>
          <w:b/>
        </w:rPr>
      </w:pPr>
      <w:r w:rsidRPr="00817141">
        <w:rPr>
          <w:rFonts w:ascii="Verdana" w:hAnsi="Verdana" w:cs="Arial"/>
          <w:b/>
        </w:rPr>
        <w:t>6</w:t>
      </w:r>
      <w:r>
        <w:rPr>
          <w:rFonts w:ascii="Verdana" w:hAnsi="Verdana" w:cs="Arial"/>
          <w:b/>
        </w:rPr>
        <w:t>0 over 60</w:t>
      </w:r>
      <w:r w:rsidRPr="00817141">
        <w:rPr>
          <w:rFonts w:ascii="Verdana" w:hAnsi="Verdana" w:cs="Arial"/>
        </w:rPr>
        <w:t>:</w:t>
      </w:r>
      <w:r>
        <w:rPr>
          <w:rFonts w:ascii="Verdana" w:hAnsi="Verdana" w:cs="Arial"/>
          <w:b/>
        </w:rPr>
        <w:t xml:space="preserve"> </w:t>
      </w:r>
      <w:r w:rsidRPr="00435285">
        <w:rPr>
          <w:rFonts w:ascii="Verdana" w:hAnsi="Verdana"/>
          <w:lang w:val="en-US"/>
        </w:rPr>
        <w:t xml:space="preserve">To </w:t>
      </w:r>
      <w:r>
        <w:rPr>
          <w:rFonts w:ascii="Verdana" w:hAnsi="Verdana"/>
          <w:lang w:val="en-US"/>
        </w:rPr>
        <w:t>celebrate</w:t>
      </w:r>
      <w:r w:rsidRPr="00435285">
        <w:rPr>
          <w:rFonts w:ascii="Verdana" w:hAnsi="Verdana"/>
          <w:lang w:val="en-US"/>
        </w:rPr>
        <w:t xml:space="preserve"> the release of a new report, </w:t>
      </w:r>
      <w:hyperlink r:id="rId16" w:history="1">
        <w:proofErr w:type="gramStart"/>
        <w:r w:rsidRPr="00817141">
          <w:rPr>
            <w:rFonts w:ascii="Verdana" w:hAnsi="Verdana"/>
            <w:color w:val="0000FF" w:themeColor="hyperlink"/>
            <w:u w:val="single"/>
            <w:lang w:val="en-US"/>
          </w:rPr>
          <w:t>Ageing</w:t>
        </w:r>
        <w:proofErr w:type="gramEnd"/>
        <w:r w:rsidRPr="00817141">
          <w:rPr>
            <w:rFonts w:ascii="Verdana" w:hAnsi="Verdana"/>
            <w:color w:val="0000FF" w:themeColor="hyperlink"/>
            <w:u w:val="single"/>
            <w:lang w:val="en-US"/>
          </w:rPr>
          <w:t xml:space="preserve"> in the Twenty-first Century: A Celebration and a Challenge</w:t>
        </w:r>
      </w:hyperlink>
      <w:r w:rsidRPr="00435285">
        <w:rPr>
          <w:rFonts w:ascii="Verdana" w:hAnsi="Verdana"/>
          <w:lang w:val="en-US"/>
        </w:rPr>
        <w:t>, UNFPA and HelpAge International are creating a list of 60 inspiring and influential older people over 60, and we need your help.</w:t>
      </w:r>
    </w:p>
    <w:p w:rsidR="00817141" w:rsidRPr="00435285" w:rsidRDefault="00817141" w:rsidP="00817141">
      <w:pPr>
        <w:rPr>
          <w:rFonts w:ascii="Verdana" w:hAnsi="Verdana"/>
          <w:b/>
          <w:lang w:val="en-US"/>
        </w:rPr>
      </w:pPr>
      <w:r w:rsidRPr="00435285">
        <w:rPr>
          <w:rFonts w:ascii="Verdana" w:hAnsi="Verdana"/>
          <w:b/>
          <w:lang w:val="en-US"/>
        </w:rPr>
        <w:t>Make your nominations for 60 over 60 now!</w:t>
      </w:r>
    </w:p>
    <w:p w:rsidR="00817141" w:rsidRPr="00435285" w:rsidRDefault="00817141" w:rsidP="00817141">
      <w:pPr>
        <w:rPr>
          <w:rFonts w:ascii="Verdana" w:hAnsi="Verdana"/>
          <w:lang w:val="en-US"/>
        </w:rPr>
      </w:pPr>
      <w:r w:rsidRPr="00435285">
        <w:rPr>
          <w:rFonts w:ascii="Verdana" w:hAnsi="Verdana"/>
          <w:lang w:val="en-US"/>
        </w:rPr>
        <w:t xml:space="preserve">You can nominate yourself, or an older person you admire, beginning today. We are looking for a diverse group representing many nationalities and ages. </w:t>
      </w:r>
    </w:p>
    <w:p w:rsidR="00817141" w:rsidRPr="00435285" w:rsidRDefault="00817141" w:rsidP="00817141">
      <w:pPr>
        <w:rPr>
          <w:rFonts w:ascii="Verdana" w:hAnsi="Verdana"/>
          <w:lang w:val="en-US"/>
        </w:rPr>
      </w:pPr>
      <w:r w:rsidRPr="00435285">
        <w:rPr>
          <w:rFonts w:ascii="Verdana" w:hAnsi="Verdana"/>
          <w:lang w:val="en-US"/>
        </w:rPr>
        <w:t xml:space="preserve">There are 3 ways you can nominate your inspiring older person for the 60 over 60 </w:t>
      </w:r>
      <w:proofErr w:type="gramStart"/>
      <w:r w:rsidRPr="00435285">
        <w:rPr>
          <w:rFonts w:ascii="Verdana" w:hAnsi="Verdana"/>
          <w:lang w:val="en-US"/>
        </w:rPr>
        <w:t>list</w:t>
      </w:r>
      <w:proofErr w:type="gramEnd"/>
      <w:r w:rsidRPr="00435285">
        <w:rPr>
          <w:rFonts w:ascii="Verdana" w:hAnsi="Verdana"/>
          <w:lang w:val="en-US"/>
        </w:rPr>
        <w:t>:</w:t>
      </w:r>
    </w:p>
    <w:p w:rsidR="00817141" w:rsidRPr="00435285" w:rsidRDefault="00817141" w:rsidP="00AA470F">
      <w:pPr>
        <w:numPr>
          <w:ilvl w:val="0"/>
          <w:numId w:val="4"/>
        </w:numPr>
        <w:ind w:left="720"/>
        <w:contextualSpacing/>
        <w:rPr>
          <w:rFonts w:ascii="Verdana" w:hAnsi="Verdana"/>
          <w:lang w:val="en-US"/>
        </w:rPr>
      </w:pPr>
      <w:r w:rsidRPr="00435285">
        <w:rPr>
          <w:rFonts w:ascii="Verdana" w:hAnsi="Verdana"/>
          <w:lang w:val="en-US"/>
        </w:rPr>
        <w:t xml:space="preserve">Visit </w:t>
      </w:r>
      <w:hyperlink r:id="rId17" w:history="1">
        <w:r w:rsidRPr="00817141">
          <w:rPr>
            <w:rFonts w:ascii="Verdana" w:hAnsi="Verdana"/>
            <w:color w:val="0000FF" w:themeColor="hyperlink"/>
            <w:u w:val="single"/>
            <w:lang w:val="en-US"/>
          </w:rPr>
          <w:t>www.7billionactions/60over60</w:t>
        </w:r>
      </w:hyperlink>
      <w:r w:rsidRPr="00435285">
        <w:rPr>
          <w:rFonts w:ascii="Verdana" w:hAnsi="Verdana"/>
          <w:lang w:val="en-US"/>
        </w:rPr>
        <w:t xml:space="preserve"> to submit a photo and short story, telling us in 150 words or less about the nominee’s accomplishments and qualities.</w:t>
      </w:r>
    </w:p>
    <w:p w:rsidR="00817141" w:rsidRPr="00435285" w:rsidRDefault="00817141" w:rsidP="00AA470F">
      <w:pPr>
        <w:numPr>
          <w:ilvl w:val="0"/>
          <w:numId w:val="4"/>
        </w:numPr>
        <w:ind w:left="720"/>
        <w:contextualSpacing/>
        <w:rPr>
          <w:rFonts w:ascii="Verdana" w:hAnsi="Verdana"/>
          <w:lang w:val="en-US"/>
        </w:rPr>
      </w:pPr>
      <w:r w:rsidRPr="00435285">
        <w:rPr>
          <w:rFonts w:ascii="Verdana" w:hAnsi="Verdana"/>
          <w:lang w:val="en-US"/>
        </w:rPr>
        <w:t xml:space="preserve">Post an image to the </w:t>
      </w:r>
      <w:hyperlink r:id="rId18" w:history="1">
        <w:r w:rsidRPr="00817141">
          <w:rPr>
            <w:rFonts w:ascii="Verdana" w:hAnsi="Verdana"/>
            <w:color w:val="0000FF" w:themeColor="hyperlink"/>
            <w:u w:val="single"/>
            <w:lang w:val="en-US"/>
          </w:rPr>
          <w:t>UNFPA</w:t>
        </w:r>
      </w:hyperlink>
      <w:r w:rsidRPr="00435285">
        <w:rPr>
          <w:rFonts w:ascii="Verdana" w:hAnsi="Verdana"/>
          <w:lang w:val="en-US"/>
        </w:rPr>
        <w:t xml:space="preserve"> or </w:t>
      </w:r>
      <w:hyperlink r:id="rId19" w:history="1">
        <w:r w:rsidRPr="00817141">
          <w:rPr>
            <w:rFonts w:ascii="Verdana" w:hAnsi="Verdana"/>
            <w:color w:val="0000FF" w:themeColor="hyperlink"/>
            <w:u w:val="single"/>
            <w:lang w:val="en-US"/>
          </w:rPr>
          <w:t>HelpAge</w:t>
        </w:r>
      </w:hyperlink>
      <w:r w:rsidRPr="00435285">
        <w:rPr>
          <w:rFonts w:ascii="Verdana" w:hAnsi="Verdana"/>
          <w:lang w:val="en-US"/>
        </w:rPr>
        <w:t>’s Facebook wall with a short text of 100 words or less.</w:t>
      </w:r>
    </w:p>
    <w:p w:rsidR="00817141" w:rsidRDefault="00817141" w:rsidP="00AA470F">
      <w:pPr>
        <w:numPr>
          <w:ilvl w:val="0"/>
          <w:numId w:val="4"/>
        </w:numPr>
        <w:ind w:left="720"/>
        <w:contextualSpacing/>
        <w:rPr>
          <w:rFonts w:ascii="Verdana" w:hAnsi="Verdana"/>
          <w:lang w:val="en-US"/>
        </w:rPr>
      </w:pPr>
      <w:r w:rsidRPr="00435285">
        <w:rPr>
          <w:rFonts w:ascii="Verdana" w:hAnsi="Verdana"/>
          <w:lang w:val="en-US"/>
        </w:rPr>
        <w:t>Share a tweet of 140 characters or less, using the #60over60 hashtag</w:t>
      </w:r>
    </w:p>
    <w:p w:rsidR="00817141" w:rsidRPr="00435285" w:rsidRDefault="00817141" w:rsidP="00817141">
      <w:pPr>
        <w:ind w:left="360"/>
        <w:contextualSpacing/>
        <w:rPr>
          <w:rFonts w:ascii="Verdana" w:hAnsi="Verdana"/>
          <w:lang w:val="en-US"/>
        </w:rPr>
      </w:pPr>
    </w:p>
    <w:p w:rsidR="00817141" w:rsidRPr="00435285" w:rsidRDefault="00817141" w:rsidP="00817141">
      <w:pPr>
        <w:rPr>
          <w:rFonts w:ascii="Verdana" w:hAnsi="Verdana"/>
          <w:b/>
          <w:lang w:val="en-US"/>
        </w:rPr>
      </w:pPr>
      <w:r w:rsidRPr="00435285">
        <w:rPr>
          <w:rFonts w:ascii="Verdana" w:hAnsi="Verdana"/>
          <w:b/>
          <w:lang w:val="en-US"/>
        </w:rPr>
        <w:t>Nominations will close on 23 November 2012.</w:t>
      </w:r>
    </w:p>
    <w:p w:rsidR="00817141" w:rsidRPr="00817141" w:rsidRDefault="00817141" w:rsidP="00817141">
      <w:pPr>
        <w:rPr>
          <w:rFonts w:ascii="Verdana" w:hAnsi="Verdana"/>
          <w:lang w:val="en-US"/>
        </w:rPr>
      </w:pPr>
      <w:r w:rsidRPr="00435285">
        <w:rPr>
          <w:rFonts w:ascii="Verdana" w:hAnsi="Verdana"/>
          <w:lang w:val="en-US"/>
        </w:rPr>
        <w:t xml:space="preserve">All qualifying nominees will be posted on the 60 over 60 webpage of the </w:t>
      </w:r>
      <w:hyperlink r:id="rId20" w:history="1">
        <w:r w:rsidRPr="00817141">
          <w:rPr>
            <w:rFonts w:ascii="Verdana" w:hAnsi="Verdana"/>
            <w:color w:val="0000FF" w:themeColor="hyperlink"/>
            <w:u w:val="single"/>
            <w:lang w:val="en-US"/>
          </w:rPr>
          <w:t>7 Billion Actions</w:t>
        </w:r>
      </w:hyperlink>
      <w:r w:rsidRPr="00435285">
        <w:rPr>
          <w:rFonts w:ascii="Verdana" w:hAnsi="Verdana"/>
          <w:lang w:val="en-US"/>
        </w:rPr>
        <w:t xml:space="preserve"> platform. An expert panel of respected public figures working with older people, or older </w:t>
      </w:r>
      <w:r w:rsidRPr="00435285">
        <w:rPr>
          <w:rFonts w:ascii="Verdana" w:hAnsi="Verdana"/>
          <w:lang w:val="en-US"/>
        </w:rPr>
        <w:lastRenderedPageBreak/>
        <w:t>people themselves, will narrow the list down to 60 people.</w:t>
      </w:r>
      <w:r>
        <w:rPr>
          <w:rFonts w:ascii="Verdana" w:hAnsi="Verdana"/>
          <w:lang w:val="en-US"/>
        </w:rPr>
        <w:t xml:space="preserve"> </w:t>
      </w:r>
      <w:r w:rsidRPr="00435285">
        <w:rPr>
          <w:rFonts w:ascii="Verdana" w:hAnsi="Verdana"/>
          <w:lang w:val="en-US"/>
        </w:rPr>
        <w:t>The panel’s selections will be announced in December</w:t>
      </w:r>
      <w:r>
        <w:rPr>
          <w:rFonts w:ascii="Verdana" w:hAnsi="Verdana"/>
          <w:lang w:val="en-US"/>
        </w:rPr>
        <w:t>.</w:t>
      </w:r>
    </w:p>
    <w:p w:rsidR="00657983" w:rsidRPr="00F8123D" w:rsidRDefault="0049316C" w:rsidP="00435285">
      <w:pPr>
        <w:autoSpaceDE w:val="0"/>
        <w:autoSpaceDN w:val="0"/>
        <w:adjustRightInd w:val="0"/>
        <w:spacing w:after="0" w:line="240" w:lineRule="auto"/>
        <w:rPr>
          <w:rFonts w:ascii="Verdana" w:hAnsi="Verdana" w:cs="Arial"/>
          <w:b/>
        </w:rPr>
      </w:pPr>
      <w:r w:rsidRPr="00F8123D">
        <w:rPr>
          <w:rFonts w:ascii="Verdana" w:hAnsi="Verdana" w:cs="Arial"/>
          <w:b/>
        </w:rPr>
        <w:t>ENDS</w:t>
      </w:r>
    </w:p>
    <w:p w:rsidR="00657983" w:rsidRPr="0049316C" w:rsidRDefault="00657983" w:rsidP="0049316C">
      <w:pPr>
        <w:pBdr>
          <w:bottom w:val="single" w:sz="6" w:space="1" w:color="auto"/>
        </w:pBdr>
        <w:autoSpaceDE w:val="0"/>
        <w:autoSpaceDN w:val="0"/>
        <w:adjustRightInd w:val="0"/>
        <w:spacing w:after="0" w:line="240" w:lineRule="auto"/>
        <w:rPr>
          <w:rFonts w:ascii="Verdana" w:hAnsi="Verdana" w:cs="Arial"/>
          <w:shd w:val="clear" w:color="auto" w:fill="FFFFFF"/>
        </w:rPr>
      </w:pPr>
    </w:p>
    <w:p w:rsidR="0049316C" w:rsidRDefault="0049316C" w:rsidP="00E6252A">
      <w:pPr>
        <w:pStyle w:val="BodyCopy"/>
        <w:spacing w:after="240"/>
        <w:rPr>
          <w:rFonts w:ascii="Verdana" w:hAnsi="Verdana" w:cstheme="minorHAnsi"/>
          <w:b/>
          <w:color w:val="auto"/>
          <w:sz w:val="22"/>
          <w:szCs w:val="22"/>
        </w:rPr>
      </w:pPr>
    </w:p>
    <w:p w:rsidR="00F8123D" w:rsidRPr="003E0768" w:rsidRDefault="003404CC" w:rsidP="00F8123D">
      <w:pPr>
        <w:spacing w:after="0" w:line="240" w:lineRule="auto"/>
        <w:jc w:val="both"/>
        <w:rPr>
          <w:rFonts w:ascii="Verdana" w:eastAsia="Calibri" w:hAnsi="Verdana" w:cstheme="minorHAnsi"/>
          <w:b/>
          <w:sz w:val="28"/>
          <w:szCs w:val="28"/>
        </w:rPr>
      </w:pPr>
      <w:r>
        <w:rPr>
          <w:rFonts w:ascii="Verdana" w:eastAsia="Calibri" w:hAnsi="Verdana" w:cstheme="minorHAnsi"/>
          <w:b/>
          <w:sz w:val="28"/>
          <w:szCs w:val="28"/>
        </w:rPr>
        <w:t>How do I make the press release</w:t>
      </w:r>
      <w:r w:rsidR="00F8123D" w:rsidRPr="003E0768">
        <w:rPr>
          <w:rFonts w:ascii="Verdana" w:eastAsia="Calibri" w:hAnsi="Verdana" w:cstheme="minorHAnsi"/>
          <w:b/>
          <w:sz w:val="28"/>
          <w:szCs w:val="28"/>
        </w:rPr>
        <w:t xml:space="preserve"> local?</w:t>
      </w:r>
    </w:p>
    <w:p w:rsidR="003A1D31" w:rsidRPr="00817141" w:rsidRDefault="00F8123D" w:rsidP="00817141">
      <w:pPr>
        <w:pStyle w:val="BodyCopy"/>
        <w:spacing w:after="240"/>
        <w:rPr>
          <w:rFonts w:ascii="Verdana" w:hAnsi="Verdana" w:cstheme="minorHAnsi"/>
          <w:color w:val="auto"/>
          <w:sz w:val="22"/>
          <w:szCs w:val="22"/>
        </w:rPr>
      </w:pPr>
      <w:r>
        <w:rPr>
          <w:rFonts w:ascii="Verdana" w:hAnsi="Verdana" w:cstheme="minorHAnsi"/>
          <w:color w:val="auto"/>
          <w:sz w:val="22"/>
          <w:szCs w:val="22"/>
        </w:rPr>
        <w:t xml:space="preserve">For </w:t>
      </w:r>
      <w:r w:rsidR="00873ACA">
        <w:rPr>
          <w:rFonts w:ascii="Verdana" w:hAnsi="Verdana" w:cstheme="minorHAnsi"/>
          <w:color w:val="auto"/>
          <w:sz w:val="22"/>
          <w:szCs w:val="22"/>
        </w:rPr>
        <w:t xml:space="preserve">those of you with a national story to tell or </w:t>
      </w:r>
      <w:r w:rsidR="00873ACA" w:rsidRPr="00873ACA">
        <w:rPr>
          <w:rFonts w:ascii="Verdana" w:hAnsi="Verdana" w:cstheme="minorHAnsi"/>
          <w:b/>
          <w:color w:val="FF0000"/>
          <w:sz w:val="22"/>
          <w:szCs w:val="22"/>
        </w:rPr>
        <w:t>ADA</w:t>
      </w:r>
      <w:r w:rsidR="00873ACA" w:rsidRPr="00873ACA">
        <w:rPr>
          <w:rFonts w:ascii="Verdana" w:hAnsi="Verdana" w:cstheme="minorHAnsi"/>
          <w:color w:val="FF0000"/>
          <w:sz w:val="22"/>
          <w:szCs w:val="22"/>
        </w:rPr>
        <w:t xml:space="preserve"> </w:t>
      </w:r>
      <w:r w:rsidR="00873ACA">
        <w:rPr>
          <w:rFonts w:ascii="Verdana" w:hAnsi="Verdana" w:cstheme="minorHAnsi"/>
          <w:color w:val="auto"/>
          <w:sz w:val="22"/>
          <w:szCs w:val="22"/>
        </w:rPr>
        <w:t xml:space="preserve">campaign to connect, please refer to the local guide we issued in the first toolkit, repeated </w:t>
      </w:r>
      <w:r w:rsidR="00DA2A66">
        <w:rPr>
          <w:rFonts w:ascii="Verdana" w:hAnsi="Verdana" w:cstheme="minorHAnsi"/>
          <w:color w:val="auto"/>
          <w:sz w:val="22"/>
          <w:szCs w:val="22"/>
        </w:rPr>
        <w:t>here again for your guidance</w:t>
      </w:r>
      <w:r w:rsidR="00873ACA">
        <w:rPr>
          <w:rFonts w:ascii="Verdana" w:hAnsi="Verdana" w:cstheme="minorHAnsi"/>
          <w:color w:val="auto"/>
          <w:sz w:val="22"/>
          <w:szCs w:val="22"/>
        </w:rPr>
        <w:t xml:space="preserve">. We encourage you to </w:t>
      </w:r>
      <w:r w:rsidR="00DA2A66">
        <w:rPr>
          <w:rFonts w:ascii="Verdana" w:hAnsi="Verdana" w:cstheme="minorHAnsi"/>
          <w:color w:val="auto"/>
          <w:sz w:val="22"/>
          <w:szCs w:val="22"/>
        </w:rPr>
        <w:t>use</w:t>
      </w:r>
      <w:r w:rsidR="00873ACA">
        <w:rPr>
          <w:rFonts w:ascii="Verdana" w:hAnsi="Verdana" w:cstheme="minorHAnsi"/>
          <w:color w:val="auto"/>
          <w:sz w:val="22"/>
          <w:szCs w:val="22"/>
        </w:rPr>
        <w:t xml:space="preserve"> your </w:t>
      </w:r>
      <w:r w:rsidR="00873ACA" w:rsidRPr="00DA2A66">
        <w:rPr>
          <w:rFonts w:ascii="Verdana" w:hAnsi="Verdana" w:cstheme="minorHAnsi"/>
          <w:b/>
          <w:color w:val="auto"/>
          <w:sz w:val="22"/>
          <w:szCs w:val="22"/>
        </w:rPr>
        <w:t>national</w:t>
      </w:r>
      <w:r w:rsidR="00873ACA">
        <w:rPr>
          <w:rFonts w:ascii="Verdana" w:hAnsi="Verdana" w:cstheme="minorHAnsi"/>
          <w:color w:val="auto"/>
          <w:sz w:val="22"/>
          <w:szCs w:val="22"/>
        </w:rPr>
        <w:t xml:space="preserve"> story and </w:t>
      </w:r>
      <w:r w:rsidR="00873ACA" w:rsidRPr="00DA2A66">
        <w:rPr>
          <w:rFonts w:ascii="Verdana" w:hAnsi="Verdana" w:cstheme="minorHAnsi"/>
          <w:b/>
          <w:color w:val="FF0000"/>
          <w:sz w:val="22"/>
          <w:szCs w:val="22"/>
        </w:rPr>
        <w:t>local campaign</w:t>
      </w:r>
      <w:r w:rsidR="00873ACA" w:rsidRPr="00DA2A66">
        <w:rPr>
          <w:rFonts w:ascii="Verdana" w:hAnsi="Verdana" w:cstheme="minorHAnsi"/>
          <w:color w:val="FF0000"/>
          <w:sz w:val="22"/>
          <w:szCs w:val="22"/>
        </w:rPr>
        <w:t xml:space="preserve"> </w:t>
      </w:r>
      <w:r w:rsidR="00873ACA">
        <w:rPr>
          <w:rFonts w:ascii="Verdana" w:hAnsi="Verdana" w:cstheme="minorHAnsi"/>
          <w:color w:val="auto"/>
          <w:sz w:val="22"/>
          <w:szCs w:val="22"/>
        </w:rPr>
        <w:t xml:space="preserve">in connection to the report. </w:t>
      </w:r>
    </w:p>
    <w:p w:rsidR="003A1D31" w:rsidRDefault="003A1D31" w:rsidP="003A1D31">
      <w:pPr>
        <w:spacing w:after="0"/>
        <w:jc w:val="both"/>
        <w:rPr>
          <w:rFonts w:ascii="Verdana" w:eastAsia="Calibri" w:hAnsi="Verdana" w:cstheme="minorHAnsi"/>
          <w:b/>
          <w:color w:val="FF0000"/>
        </w:rPr>
      </w:pPr>
      <w:r w:rsidRPr="003E0768">
        <w:rPr>
          <w:rFonts w:ascii="Verdana" w:eastAsia="Calibri" w:hAnsi="Verdana" w:cstheme="minorHAnsi"/>
          <w:b/>
        </w:rPr>
        <w:t xml:space="preserve">OPTION ONE: </w:t>
      </w:r>
      <w:r w:rsidRPr="00EE1C5C">
        <w:rPr>
          <w:rFonts w:ascii="Verdana" w:eastAsia="Calibri" w:hAnsi="Verdana" w:cstheme="minorHAnsi"/>
          <w:b/>
          <w:color w:val="FF0000"/>
        </w:rPr>
        <w:t>Age Demands Action</w:t>
      </w:r>
    </w:p>
    <w:p w:rsidR="00EE1C5C" w:rsidRPr="00EE1C5C" w:rsidRDefault="00EE1C5C" w:rsidP="003A1D31">
      <w:pPr>
        <w:spacing w:after="0"/>
        <w:jc w:val="both"/>
        <w:rPr>
          <w:rFonts w:ascii="Verdana" w:eastAsia="Calibri" w:hAnsi="Verdana" w:cstheme="minorHAnsi"/>
          <w:b/>
          <w:color w:val="FF0000"/>
        </w:rPr>
      </w:pPr>
    </w:p>
    <w:p w:rsidR="003A1D31" w:rsidRDefault="00EE1C5C" w:rsidP="003A1D31">
      <w:pPr>
        <w:spacing w:after="0"/>
        <w:rPr>
          <w:rFonts w:ascii="Verdana" w:eastAsia="Calibri" w:hAnsi="Verdana" w:cstheme="minorHAnsi"/>
        </w:rPr>
      </w:pPr>
      <w:r w:rsidRPr="00EE1C5C">
        <w:rPr>
          <w:rFonts w:ascii="Verdana" w:eastAsia="Calibri" w:hAnsi="Verdana" w:cstheme="minorHAnsi"/>
          <w:b/>
          <w:color w:val="FF0000"/>
        </w:rPr>
        <w:t>ADA</w:t>
      </w:r>
      <w:r w:rsidR="003A1D31" w:rsidRPr="00EE1C5C">
        <w:rPr>
          <w:rFonts w:ascii="Verdana" w:eastAsia="Calibri" w:hAnsi="Verdana" w:cstheme="minorHAnsi"/>
          <w:color w:val="FF0000"/>
        </w:rPr>
        <w:t xml:space="preserve"> </w:t>
      </w:r>
      <w:r w:rsidR="003A1D31" w:rsidRPr="003E0768">
        <w:rPr>
          <w:rFonts w:ascii="Verdana" w:eastAsia="Calibri" w:hAnsi="Verdana" w:cstheme="minorHAnsi"/>
        </w:rPr>
        <w:t xml:space="preserve">and the report work hand in hand. If your country has </w:t>
      </w:r>
      <w:r w:rsidR="009D009A" w:rsidRPr="003E0768">
        <w:rPr>
          <w:rFonts w:ascii="Verdana" w:eastAsia="Calibri" w:hAnsi="Verdana" w:cstheme="minorHAnsi"/>
        </w:rPr>
        <w:t xml:space="preserve">an </w:t>
      </w:r>
      <w:r w:rsidR="003A1D31" w:rsidRPr="00EE1C5C">
        <w:rPr>
          <w:rFonts w:ascii="Verdana" w:eastAsia="Calibri" w:hAnsi="Verdana" w:cstheme="minorHAnsi"/>
          <w:b/>
          <w:color w:val="FF0000"/>
        </w:rPr>
        <w:t>ADA</w:t>
      </w:r>
      <w:r w:rsidR="003A1D31" w:rsidRPr="00EE1C5C">
        <w:rPr>
          <w:rFonts w:ascii="Verdana" w:eastAsia="Calibri" w:hAnsi="Verdana" w:cstheme="minorHAnsi"/>
          <w:color w:val="FF0000"/>
        </w:rPr>
        <w:t xml:space="preserve"> </w:t>
      </w:r>
      <w:r w:rsidR="003A1D31" w:rsidRPr="003E0768">
        <w:rPr>
          <w:rFonts w:ascii="Verdana" w:eastAsia="Calibri" w:hAnsi="Verdana" w:cstheme="minorHAnsi"/>
        </w:rPr>
        <w:t>activity planned, you can use the report to highlight the importance of your ask – it gives you more power when speaking to the media or politicians</w:t>
      </w:r>
      <w:r w:rsidR="00DA2A66">
        <w:rPr>
          <w:rFonts w:ascii="Verdana" w:eastAsia="Calibri" w:hAnsi="Verdana" w:cstheme="minorHAnsi"/>
        </w:rPr>
        <w:t xml:space="preserve"> – this is the local story behind the global numbers</w:t>
      </w:r>
      <w:r w:rsidR="003A1D31" w:rsidRPr="003E0768">
        <w:rPr>
          <w:rFonts w:ascii="Verdana" w:eastAsia="Calibri" w:hAnsi="Verdana" w:cstheme="minorHAnsi"/>
        </w:rPr>
        <w:t xml:space="preserve">. If you are in a country without </w:t>
      </w:r>
      <w:r w:rsidR="003A1D31" w:rsidRPr="007F406C">
        <w:rPr>
          <w:rFonts w:ascii="Verdana" w:eastAsia="Calibri" w:hAnsi="Verdana" w:cstheme="minorHAnsi"/>
          <w:b/>
          <w:color w:val="FF0000"/>
        </w:rPr>
        <w:t>ADA</w:t>
      </w:r>
      <w:r w:rsidR="003A1D31" w:rsidRPr="007F406C">
        <w:rPr>
          <w:rFonts w:ascii="Verdana" w:eastAsia="Calibri" w:hAnsi="Verdana" w:cstheme="minorHAnsi"/>
          <w:color w:val="FF0000"/>
        </w:rPr>
        <w:t xml:space="preserve"> </w:t>
      </w:r>
      <w:r w:rsidR="003A1D31" w:rsidRPr="003E0768">
        <w:rPr>
          <w:rFonts w:ascii="Verdana" w:eastAsia="Calibri" w:hAnsi="Verdana" w:cstheme="minorHAnsi"/>
        </w:rPr>
        <w:t xml:space="preserve">activity </w:t>
      </w:r>
      <w:r w:rsidR="00DA2A66">
        <w:rPr>
          <w:rFonts w:ascii="Verdana" w:eastAsia="Calibri" w:hAnsi="Verdana" w:cstheme="minorHAnsi"/>
        </w:rPr>
        <w:t>you can talk about being part of</w:t>
      </w:r>
      <w:r w:rsidR="003A1D31" w:rsidRPr="003E0768">
        <w:rPr>
          <w:rFonts w:ascii="Verdana" w:eastAsia="Calibri" w:hAnsi="Verdana" w:cstheme="minorHAnsi"/>
        </w:rPr>
        <w:t xml:space="preserve"> the global movement</w:t>
      </w:r>
      <w:r w:rsidR="00DA2A66">
        <w:rPr>
          <w:rFonts w:ascii="Verdana" w:eastAsia="Calibri" w:hAnsi="Verdana" w:cstheme="minorHAnsi"/>
        </w:rPr>
        <w:t>:</w:t>
      </w:r>
    </w:p>
    <w:p w:rsidR="00DA2A66" w:rsidRDefault="00DA2A66" w:rsidP="003A1D31">
      <w:pPr>
        <w:spacing w:after="0"/>
        <w:rPr>
          <w:rFonts w:ascii="Verdana" w:eastAsia="Calibri" w:hAnsi="Verdana" w:cstheme="minorHAnsi"/>
        </w:rPr>
      </w:pPr>
    </w:p>
    <w:p w:rsidR="00DA2A66" w:rsidRDefault="00DA2A66" w:rsidP="003A1D31">
      <w:pPr>
        <w:spacing w:after="0"/>
        <w:rPr>
          <w:rFonts w:ascii="Verdana" w:eastAsia="Calibri" w:hAnsi="Verdana" w:cstheme="minorHAnsi"/>
        </w:rPr>
      </w:pPr>
      <w:r>
        <w:rPr>
          <w:rFonts w:ascii="Verdana" w:eastAsia="Calibri" w:hAnsi="Verdana" w:cstheme="minorHAnsi"/>
        </w:rPr>
        <w:t xml:space="preserve">Key </w:t>
      </w:r>
      <w:r w:rsidR="00817141">
        <w:rPr>
          <w:rFonts w:ascii="Verdana" w:eastAsia="Calibri" w:hAnsi="Verdana" w:cstheme="minorHAnsi"/>
        </w:rPr>
        <w:t>message</w:t>
      </w:r>
      <w:r>
        <w:rPr>
          <w:rFonts w:ascii="Verdana" w:eastAsia="Calibri" w:hAnsi="Verdana" w:cstheme="minorHAnsi"/>
        </w:rPr>
        <w:t xml:space="preserve"> to use:</w:t>
      </w:r>
    </w:p>
    <w:p w:rsidR="00DA2A66" w:rsidRDefault="00DA2A66" w:rsidP="003A1D31">
      <w:pPr>
        <w:spacing w:after="0"/>
        <w:rPr>
          <w:rFonts w:ascii="Verdana" w:eastAsia="Calibri" w:hAnsi="Verdana" w:cstheme="minorHAnsi"/>
        </w:rPr>
      </w:pPr>
    </w:p>
    <w:p w:rsidR="00DA2A66" w:rsidRPr="00DA2A66" w:rsidRDefault="003404CC" w:rsidP="00DA2A66">
      <w:pPr>
        <w:spacing w:after="0"/>
        <w:jc w:val="center"/>
        <w:rPr>
          <w:rFonts w:ascii="Verdana" w:eastAsia="Calibri" w:hAnsi="Verdana" w:cstheme="minorHAnsi"/>
          <w:b/>
        </w:rPr>
      </w:pPr>
      <w:r>
        <w:rPr>
          <w:rFonts w:ascii="Verdana" w:eastAsia="Calibri" w:hAnsi="Verdana" w:cstheme="minorHAnsi"/>
          <w:b/>
        </w:rPr>
        <w:t>“Over 6</w:t>
      </w:r>
      <w:r w:rsidR="00DA2A66" w:rsidRPr="00DA2A66">
        <w:rPr>
          <w:rFonts w:ascii="Verdana" w:eastAsia="Calibri" w:hAnsi="Verdana" w:cstheme="minorHAnsi"/>
          <w:b/>
        </w:rPr>
        <w:t>0,000 older people over 60, from over 60 countries will demand their voice is heard through Age Demands Action.”</w:t>
      </w:r>
    </w:p>
    <w:p w:rsidR="003A1D31" w:rsidRPr="003E0768" w:rsidRDefault="003A1D31" w:rsidP="003A1D31">
      <w:pPr>
        <w:spacing w:after="0"/>
        <w:rPr>
          <w:rFonts w:ascii="Verdana" w:eastAsia="Calibri" w:hAnsi="Verdana" w:cstheme="minorHAnsi"/>
          <w:b/>
        </w:rPr>
      </w:pPr>
    </w:p>
    <w:p w:rsidR="003A1D31" w:rsidRPr="003E0768" w:rsidRDefault="003A1D31" w:rsidP="003A1D31">
      <w:pPr>
        <w:spacing w:after="0" w:line="240" w:lineRule="auto"/>
        <w:rPr>
          <w:rFonts w:ascii="Verdana" w:eastAsia="Times New Roman" w:hAnsi="Verdana" w:cstheme="minorHAnsi"/>
          <w:lang w:val="en-US" w:eastAsia="en-GB"/>
        </w:rPr>
      </w:pPr>
      <w:r w:rsidRPr="003E0768">
        <w:rPr>
          <w:rFonts w:ascii="Verdana" w:eastAsia="Times New Roman" w:hAnsi="Verdana" w:cstheme="minorHAnsi"/>
          <w:lang w:val="en-US" w:eastAsia="en-GB"/>
        </w:rPr>
        <w:t xml:space="preserve">This year, </w:t>
      </w:r>
      <w:r w:rsidRPr="003E0768">
        <w:rPr>
          <w:rFonts w:ascii="Verdana" w:eastAsia="Times New Roman" w:hAnsi="Verdana" w:cstheme="minorHAnsi"/>
          <w:b/>
          <w:lang w:val="en-US" w:eastAsia="en-GB"/>
        </w:rPr>
        <w:t>more than ever</w:t>
      </w:r>
      <w:r w:rsidRPr="003E0768">
        <w:rPr>
          <w:rFonts w:ascii="Verdana" w:eastAsia="Times New Roman" w:hAnsi="Verdana" w:cstheme="minorHAnsi"/>
          <w:lang w:val="en-US" w:eastAsia="en-GB"/>
        </w:rPr>
        <w:t xml:space="preserve">, thanks to the ten-year anniversary </w:t>
      </w:r>
      <w:r w:rsidR="009D009A" w:rsidRPr="003E0768">
        <w:rPr>
          <w:rFonts w:ascii="Verdana" w:eastAsia="Times New Roman" w:hAnsi="Verdana" w:cstheme="minorHAnsi"/>
          <w:lang w:val="en-US" w:eastAsia="en-GB"/>
        </w:rPr>
        <w:t xml:space="preserve">of MIPAA </w:t>
      </w:r>
      <w:r w:rsidRPr="003E0768">
        <w:rPr>
          <w:rFonts w:ascii="Verdana" w:eastAsia="Times New Roman" w:hAnsi="Verdana" w:cstheme="minorHAnsi"/>
          <w:lang w:val="en-US" w:eastAsia="en-GB"/>
        </w:rPr>
        <w:t>and t</w:t>
      </w:r>
      <w:r w:rsidR="009D009A" w:rsidRPr="003E0768">
        <w:rPr>
          <w:rFonts w:ascii="Verdana" w:eastAsia="Times New Roman" w:hAnsi="Verdana" w:cstheme="minorHAnsi"/>
          <w:lang w:val="en-US" w:eastAsia="en-GB"/>
        </w:rPr>
        <w:t xml:space="preserve">his </w:t>
      </w:r>
      <w:r w:rsidRPr="003E0768">
        <w:rPr>
          <w:rFonts w:ascii="Verdana" w:eastAsia="Times New Roman" w:hAnsi="Verdana" w:cstheme="minorHAnsi"/>
          <w:lang w:val="en-US" w:eastAsia="en-GB"/>
        </w:rPr>
        <w:t>report</w:t>
      </w:r>
      <w:r w:rsidR="009D009A" w:rsidRPr="003E0768">
        <w:rPr>
          <w:rFonts w:ascii="Verdana" w:eastAsia="Times New Roman" w:hAnsi="Verdana" w:cstheme="minorHAnsi"/>
          <w:lang w:val="en-US" w:eastAsia="en-GB"/>
        </w:rPr>
        <w:t xml:space="preserve">, </w:t>
      </w:r>
      <w:r w:rsidRPr="007F406C">
        <w:rPr>
          <w:rFonts w:ascii="Verdana" w:eastAsia="Times New Roman" w:hAnsi="Verdana" w:cstheme="minorHAnsi"/>
          <w:b/>
          <w:color w:val="FF0000"/>
          <w:lang w:val="en-US" w:eastAsia="en-GB"/>
        </w:rPr>
        <w:t>ADA</w:t>
      </w:r>
      <w:r w:rsidRPr="003E0768">
        <w:rPr>
          <w:rFonts w:ascii="Verdana" w:eastAsia="Times New Roman" w:hAnsi="Verdana" w:cstheme="minorHAnsi"/>
          <w:lang w:val="en-US" w:eastAsia="en-GB"/>
        </w:rPr>
        <w:t xml:space="preserve">, from the local to international level, will be able to generate </w:t>
      </w:r>
      <w:r w:rsidRPr="003E0768">
        <w:rPr>
          <w:rFonts w:ascii="Verdana" w:eastAsia="Times New Roman" w:hAnsi="Verdana" w:cstheme="minorHAnsi"/>
          <w:b/>
          <w:lang w:val="en-US" w:eastAsia="en-GB"/>
        </w:rPr>
        <w:t xml:space="preserve">new </w:t>
      </w:r>
      <w:r w:rsidRPr="003E0768">
        <w:rPr>
          <w:rFonts w:ascii="Verdana" w:eastAsia="Times New Roman" w:hAnsi="Verdana" w:cstheme="minorHAnsi"/>
          <w:lang w:val="en-US" w:eastAsia="en-GB"/>
        </w:rPr>
        <w:t>and</w:t>
      </w:r>
      <w:r w:rsidRPr="003E0768">
        <w:rPr>
          <w:rFonts w:ascii="Verdana" w:eastAsia="Times New Roman" w:hAnsi="Verdana" w:cstheme="minorHAnsi"/>
          <w:b/>
          <w:lang w:val="en-US" w:eastAsia="en-GB"/>
        </w:rPr>
        <w:t xml:space="preserve"> live</w:t>
      </w:r>
      <w:r w:rsidRPr="003E0768">
        <w:rPr>
          <w:rFonts w:ascii="Verdana" w:eastAsia="Times New Roman" w:hAnsi="Verdana" w:cstheme="minorHAnsi"/>
          <w:lang w:val="en-US" w:eastAsia="en-GB"/>
        </w:rPr>
        <w:t xml:space="preserve"> debate on the issue of </w:t>
      </w:r>
      <w:r w:rsidR="009D009A" w:rsidRPr="003E0768">
        <w:rPr>
          <w:rFonts w:ascii="Verdana" w:eastAsia="Times New Roman" w:hAnsi="Verdana" w:cstheme="minorHAnsi"/>
          <w:lang w:val="en-US" w:eastAsia="en-GB"/>
        </w:rPr>
        <w:t xml:space="preserve">population </w:t>
      </w:r>
      <w:r w:rsidRPr="003E0768">
        <w:rPr>
          <w:rFonts w:ascii="Verdana" w:eastAsia="Times New Roman" w:hAnsi="Verdana" w:cstheme="minorHAnsi"/>
          <w:lang w:val="en-US" w:eastAsia="en-GB"/>
        </w:rPr>
        <w:t xml:space="preserve">ageing. </w:t>
      </w:r>
    </w:p>
    <w:p w:rsidR="003A1D31" w:rsidRPr="003E0768" w:rsidRDefault="003A1D31" w:rsidP="003A1D31">
      <w:pPr>
        <w:spacing w:after="0" w:line="240" w:lineRule="auto"/>
        <w:rPr>
          <w:rFonts w:ascii="Verdana" w:eastAsia="Times New Roman" w:hAnsi="Verdana" w:cstheme="minorHAnsi"/>
          <w:lang w:val="en-US" w:eastAsia="en-GB"/>
        </w:rPr>
      </w:pPr>
    </w:p>
    <w:p w:rsidR="003A1D31" w:rsidRDefault="003A1D31" w:rsidP="003A1D31">
      <w:pPr>
        <w:spacing w:after="0" w:line="240" w:lineRule="auto"/>
        <w:rPr>
          <w:rFonts w:ascii="Verdana" w:eastAsia="Times New Roman" w:hAnsi="Verdana" w:cstheme="minorHAnsi"/>
          <w:lang w:val="en-US" w:eastAsia="en-GB"/>
        </w:rPr>
      </w:pPr>
      <w:r w:rsidRPr="003E0768">
        <w:rPr>
          <w:rFonts w:ascii="Verdana" w:eastAsia="Times New Roman" w:hAnsi="Verdana" w:cstheme="minorHAnsi"/>
          <w:lang w:val="en-US" w:eastAsia="en-GB"/>
        </w:rPr>
        <w:t xml:space="preserve">To get </w:t>
      </w:r>
      <w:r w:rsidRPr="007F406C">
        <w:rPr>
          <w:rFonts w:ascii="Verdana" w:eastAsia="Times New Roman" w:hAnsi="Verdana" w:cstheme="minorHAnsi"/>
          <w:b/>
          <w:color w:val="FF0000"/>
          <w:lang w:val="en-US" w:eastAsia="en-GB"/>
        </w:rPr>
        <w:t>ADA</w:t>
      </w:r>
      <w:r w:rsidRPr="003E0768">
        <w:rPr>
          <w:rFonts w:ascii="Verdana" w:eastAsia="Times New Roman" w:hAnsi="Verdana" w:cstheme="minorHAnsi"/>
          <w:lang w:val="en-US" w:eastAsia="en-GB"/>
        </w:rPr>
        <w:t xml:space="preserve">, </w:t>
      </w:r>
      <w:r w:rsidRPr="003E0768">
        <w:rPr>
          <w:rFonts w:ascii="Verdana" w:eastAsia="Times New Roman" w:hAnsi="Verdana" w:cstheme="minorHAnsi"/>
          <w:b/>
          <w:lang w:val="en-US" w:eastAsia="en-GB"/>
        </w:rPr>
        <w:t>your</w:t>
      </w:r>
      <w:r w:rsidRPr="003E0768">
        <w:rPr>
          <w:rFonts w:ascii="Verdana" w:eastAsia="Times New Roman" w:hAnsi="Verdana" w:cstheme="minorHAnsi"/>
          <w:lang w:val="en-US" w:eastAsia="en-GB"/>
        </w:rPr>
        <w:t xml:space="preserve"> campaign and </w:t>
      </w:r>
      <w:r w:rsidRPr="003E0768">
        <w:rPr>
          <w:rFonts w:ascii="Verdana" w:eastAsia="Times New Roman" w:hAnsi="Verdana" w:cstheme="minorHAnsi"/>
          <w:b/>
          <w:lang w:val="en-US" w:eastAsia="en-GB"/>
        </w:rPr>
        <w:t>your</w:t>
      </w:r>
      <w:r w:rsidRPr="003E0768">
        <w:rPr>
          <w:rFonts w:ascii="Verdana" w:eastAsia="Times New Roman" w:hAnsi="Verdana" w:cstheme="minorHAnsi"/>
          <w:lang w:val="en-US" w:eastAsia="en-GB"/>
        </w:rPr>
        <w:t xml:space="preserve"> voice, into the media (and influence opinion formers and politicians) </w:t>
      </w:r>
      <w:r w:rsidR="00817141">
        <w:rPr>
          <w:rFonts w:ascii="Verdana" w:eastAsia="Times New Roman" w:hAnsi="Verdana" w:cstheme="minorHAnsi"/>
          <w:lang w:val="en-US" w:eastAsia="en-GB"/>
        </w:rPr>
        <w:t xml:space="preserve">you need to make sure you say exactly </w:t>
      </w:r>
      <w:r w:rsidR="00817141" w:rsidRPr="00817141">
        <w:rPr>
          <w:rFonts w:ascii="Verdana" w:eastAsia="Times New Roman" w:hAnsi="Verdana" w:cstheme="minorHAnsi"/>
          <w:b/>
          <w:lang w:val="en-US" w:eastAsia="en-GB"/>
        </w:rPr>
        <w:t>WHAT</w:t>
      </w:r>
      <w:r w:rsidR="00817141">
        <w:rPr>
          <w:rFonts w:ascii="Verdana" w:eastAsia="Times New Roman" w:hAnsi="Verdana" w:cstheme="minorHAnsi"/>
          <w:lang w:val="en-US" w:eastAsia="en-GB"/>
        </w:rPr>
        <w:t xml:space="preserve"> is going on, e.g.</w:t>
      </w:r>
      <w:r w:rsidRPr="003E0768">
        <w:rPr>
          <w:rFonts w:ascii="Verdana" w:eastAsia="Times New Roman" w:hAnsi="Verdana" w:cstheme="minorHAnsi"/>
          <w:lang w:val="en-US" w:eastAsia="en-GB"/>
        </w:rPr>
        <w:t xml:space="preserve"> campaign action </w:t>
      </w:r>
      <w:r w:rsidR="00817141">
        <w:rPr>
          <w:rFonts w:ascii="Verdana" w:eastAsia="Times New Roman" w:hAnsi="Verdana" w:cstheme="minorHAnsi"/>
          <w:lang w:val="en-US" w:eastAsia="en-GB"/>
        </w:rPr>
        <w:t xml:space="preserve">and </w:t>
      </w:r>
      <w:r w:rsidR="00817141" w:rsidRPr="00817141">
        <w:rPr>
          <w:rFonts w:ascii="Verdana" w:eastAsia="Times New Roman" w:hAnsi="Verdana" w:cstheme="minorHAnsi"/>
          <w:b/>
          <w:lang w:val="en-US" w:eastAsia="en-GB"/>
        </w:rPr>
        <w:t>WHY</w:t>
      </w:r>
      <w:r w:rsidR="00817141">
        <w:rPr>
          <w:rFonts w:ascii="Verdana" w:eastAsia="Times New Roman" w:hAnsi="Verdana" w:cstheme="minorHAnsi"/>
          <w:lang w:val="en-US" w:eastAsia="en-GB"/>
        </w:rPr>
        <w:t xml:space="preserve"> this is happening – that will help to</w:t>
      </w:r>
      <w:r w:rsidRPr="003E0768">
        <w:rPr>
          <w:rFonts w:ascii="Verdana" w:eastAsia="Times New Roman" w:hAnsi="Verdana" w:cstheme="minorHAnsi"/>
          <w:lang w:val="en-US" w:eastAsia="en-GB"/>
        </w:rPr>
        <w:t xml:space="preserve"> engage</w:t>
      </w:r>
      <w:r w:rsidR="00817141">
        <w:rPr>
          <w:rFonts w:ascii="Verdana" w:eastAsia="Times New Roman" w:hAnsi="Verdana" w:cstheme="minorHAnsi"/>
          <w:lang w:val="en-US" w:eastAsia="en-GB"/>
        </w:rPr>
        <w:t xml:space="preserve"> the audience</w:t>
      </w:r>
      <w:r w:rsidRPr="003E0768">
        <w:rPr>
          <w:rFonts w:ascii="Verdana" w:eastAsia="Times New Roman" w:hAnsi="Verdana" w:cstheme="minorHAnsi"/>
          <w:lang w:val="en-US" w:eastAsia="en-GB"/>
        </w:rPr>
        <w:t xml:space="preserve">. </w:t>
      </w:r>
    </w:p>
    <w:p w:rsidR="00DA2A66" w:rsidRDefault="00DA2A66" w:rsidP="003A1D31">
      <w:pPr>
        <w:spacing w:after="0" w:line="240" w:lineRule="auto"/>
        <w:rPr>
          <w:rFonts w:ascii="Verdana" w:eastAsia="Times New Roman" w:hAnsi="Verdana" w:cstheme="minorHAnsi"/>
          <w:lang w:val="en-US" w:eastAsia="en-GB"/>
        </w:rPr>
      </w:pPr>
    </w:p>
    <w:p w:rsidR="00DA2A66" w:rsidRDefault="00DA2A66" w:rsidP="003A1D31">
      <w:pPr>
        <w:spacing w:after="0" w:line="240" w:lineRule="auto"/>
        <w:rPr>
          <w:rFonts w:ascii="Verdana" w:eastAsia="Times New Roman" w:hAnsi="Verdana" w:cstheme="minorHAnsi"/>
          <w:lang w:val="en-US" w:eastAsia="en-GB"/>
        </w:rPr>
      </w:pPr>
      <w:r>
        <w:rPr>
          <w:rFonts w:ascii="Verdana" w:eastAsia="Times New Roman" w:hAnsi="Verdana" w:cstheme="minorHAnsi"/>
          <w:lang w:val="en-US" w:eastAsia="en-GB"/>
        </w:rPr>
        <w:t xml:space="preserve">Please edit the </w:t>
      </w:r>
      <w:r w:rsidRPr="00817141">
        <w:rPr>
          <w:rFonts w:ascii="Verdana" w:eastAsia="Times New Roman" w:hAnsi="Verdana" w:cstheme="minorHAnsi"/>
          <w:b/>
          <w:lang w:val="en-US" w:eastAsia="en-GB"/>
        </w:rPr>
        <w:t>Notes to Editor</w:t>
      </w:r>
      <w:r>
        <w:rPr>
          <w:rFonts w:ascii="Verdana" w:eastAsia="Times New Roman" w:hAnsi="Verdana" w:cstheme="minorHAnsi"/>
          <w:lang w:val="en-US" w:eastAsia="en-GB"/>
        </w:rPr>
        <w:t xml:space="preserve"> to include:</w:t>
      </w:r>
    </w:p>
    <w:p w:rsidR="00DA2A66" w:rsidRDefault="00DA2A66" w:rsidP="003A1D31">
      <w:pPr>
        <w:spacing w:after="0" w:line="240" w:lineRule="auto"/>
        <w:rPr>
          <w:rFonts w:ascii="Verdana" w:eastAsia="Times New Roman" w:hAnsi="Verdana" w:cstheme="minorHAnsi"/>
          <w:lang w:val="en-US" w:eastAsia="en-GB"/>
        </w:rPr>
      </w:pPr>
    </w:p>
    <w:p w:rsidR="00DA2A66" w:rsidRPr="00DA2A66" w:rsidRDefault="00DA2A66" w:rsidP="00AA470F">
      <w:pPr>
        <w:numPr>
          <w:ilvl w:val="0"/>
          <w:numId w:val="6"/>
        </w:numPr>
        <w:tabs>
          <w:tab w:val="num" w:pos="720"/>
        </w:tabs>
        <w:spacing w:after="0" w:line="240" w:lineRule="auto"/>
        <w:ind w:left="720"/>
        <w:rPr>
          <w:rFonts w:ascii="Verdana" w:eastAsia="Times New Roman" w:hAnsi="Verdana" w:cstheme="minorHAnsi"/>
          <w:b/>
        </w:rPr>
      </w:pPr>
      <w:r w:rsidRPr="00DA2A66">
        <w:rPr>
          <w:rFonts w:ascii="Verdana" w:eastAsia="Times New Roman" w:hAnsi="Verdana" w:cstheme="minorHAnsi"/>
        </w:rPr>
        <w:t xml:space="preserve">Age Demands Action is the first global campaign of its kind, launched in 2007 by </w:t>
      </w:r>
      <w:r w:rsidRPr="00DA2A66">
        <w:rPr>
          <w:rFonts w:ascii="Verdana" w:eastAsia="Times New Roman" w:hAnsi="Verdana" w:cstheme="minorHAnsi"/>
          <w:b/>
        </w:rPr>
        <w:t>HelpAge International</w:t>
      </w:r>
      <w:r w:rsidRPr="00DA2A66">
        <w:rPr>
          <w:rFonts w:ascii="Verdana" w:eastAsia="Times New Roman" w:hAnsi="Verdana" w:cstheme="minorHAnsi"/>
        </w:rPr>
        <w:t xml:space="preserve">, the global network fighting for the rights of older people. </w:t>
      </w:r>
      <w:r w:rsidRPr="00435285">
        <w:rPr>
          <w:rFonts w:ascii="Verdana" w:eastAsia="Times New Roman" w:hAnsi="Verdana" w:cstheme="minorHAnsi"/>
          <w:bCs/>
          <w:color w:val="000000"/>
          <w:lang w:val="en"/>
        </w:rPr>
        <w:t xml:space="preserve">Visit </w:t>
      </w:r>
      <w:hyperlink r:id="rId21" w:history="1">
        <w:r w:rsidRPr="00435285">
          <w:rPr>
            <w:rFonts w:ascii="Verdana" w:eastAsia="Times New Roman" w:hAnsi="Verdana" w:cstheme="minorHAnsi"/>
            <w:color w:val="0000FF"/>
            <w:u w:val="single"/>
            <w:lang w:val="en"/>
          </w:rPr>
          <w:t>http://www.helpage.org/get-involved/campaigns/age-demands-action/</w:t>
        </w:r>
      </w:hyperlink>
    </w:p>
    <w:p w:rsidR="00DA2A66" w:rsidRPr="00DA2A66" w:rsidRDefault="00DA2A66" w:rsidP="00DA2A66">
      <w:pPr>
        <w:spacing w:after="0" w:line="240" w:lineRule="auto"/>
        <w:ind w:left="360"/>
        <w:rPr>
          <w:rFonts w:ascii="Verdana" w:eastAsia="Times New Roman" w:hAnsi="Verdana" w:cstheme="minorHAnsi"/>
        </w:rPr>
      </w:pPr>
    </w:p>
    <w:p w:rsidR="00DA2A66" w:rsidRPr="00DA2A66" w:rsidRDefault="00DA2A66" w:rsidP="00AA470F">
      <w:pPr>
        <w:numPr>
          <w:ilvl w:val="0"/>
          <w:numId w:val="5"/>
        </w:numPr>
        <w:spacing w:after="0" w:line="240" w:lineRule="auto"/>
        <w:rPr>
          <w:rFonts w:ascii="Verdana" w:eastAsia="Times New Roman" w:hAnsi="Verdana" w:cstheme="minorHAnsi"/>
        </w:rPr>
      </w:pPr>
      <w:r w:rsidRPr="00DA2A66">
        <w:rPr>
          <w:rFonts w:ascii="Verdana" w:eastAsia="Times New Roman" w:hAnsi="Verdana" w:cstheme="minorHAnsi"/>
        </w:rPr>
        <w:t xml:space="preserve">Age Demands Action is supported by figures such as Archbishop Desmond Tutu; the Archbishop of Canterbury, Dr. Rowan Williams; Sarah Obama, the step-grandmother of President Barack Obama; and </w:t>
      </w:r>
      <w:proofErr w:type="spellStart"/>
      <w:r w:rsidRPr="00DA2A66">
        <w:rPr>
          <w:rFonts w:ascii="Verdana" w:eastAsia="Times New Roman" w:hAnsi="Verdana" w:cstheme="minorHAnsi"/>
        </w:rPr>
        <w:t>Prof.</w:t>
      </w:r>
      <w:proofErr w:type="spellEnd"/>
      <w:r w:rsidRPr="00DA2A66">
        <w:rPr>
          <w:rFonts w:ascii="Verdana" w:eastAsia="Times New Roman" w:hAnsi="Verdana" w:cstheme="minorHAnsi"/>
        </w:rPr>
        <w:t xml:space="preserve"> Miriam Were, the </w:t>
      </w:r>
      <w:proofErr w:type="spellStart"/>
      <w:r w:rsidRPr="00DA2A66">
        <w:rPr>
          <w:rFonts w:ascii="Verdana" w:eastAsia="Times New Roman" w:hAnsi="Verdana" w:cstheme="minorHAnsi"/>
        </w:rPr>
        <w:t>Hideyo</w:t>
      </w:r>
      <w:proofErr w:type="spellEnd"/>
      <w:r w:rsidRPr="00DA2A66">
        <w:rPr>
          <w:rFonts w:ascii="Verdana" w:eastAsia="Times New Roman" w:hAnsi="Verdana" w:cstheme="minorHAnsi"/>
        </w:rPr>
        <w:t xml:space="preserve"> Noguchi Africa prize laureate.</w:t>
      </w:r>
    </w:p>
    <w:p w:rsidR="00DA2A66" w:rsidRPr="00DA2A66" w:rsidRDefault="00DA2A66" w:rsidP="00DA2A66">
      <w:pPr>
        <w:spacing w:after="0" w:line="240" w:lineRule="auto"/>
        <w:ind w:left="360"/>
        <w:rPr>
          <w:rFonts w:ascii="Verdana" w:eastAsia="Times New Roman" w:hAnsi="Verdana" w:cstheme="minorHAnsi"/>
        </w:rPr>
      </w:pPr>
    </w:p>
    <w:p w:rsidR="00DA2A66" w:rsidRDefault="00DA2A66" w:rsidP="00AA470F">
      <w:pPr>
        <w:numPr>
          <w:ilvl w:val="0"/>
          <w:numId w:val="5"/>
        </w:numPr>
        <w:spacing w:after="0" w:line="240" w:lineRule="auto"/>
        <w:rPr>
          <w:rFonts w:ascii="Verdana" w:eastAsia="Times New Roman" w:hAnsi="Verdana" w:cstheme="minorHAnsi"/>
        </w:rPr>
      </w:pPr>
      <w:r w:rsidRPr="00DA2A66">
        <w:rPr>
          <w:rFonts w:ascii="Verdana" w:eastAsia="Times New Roman" w:hAnsi="Verdana" w:cstheme="minorHAnsi"/>
        </w:rPr>
        <w:t xml:space="preserve">People can say no to age discrimination and support the Age Demands Action campaign by signing an open petition at </w:t>
      </w:r>
      <w:hyperlink r:id="rId22" w:history="1">
        <w:r w:rsidRPr="00435285">
          <w:rPr>
            <w:rFonts w:ascii="Verdana" w:eastAsia="Times New Roman" w:hAnsi="Verdana" w:cstheme="minorHAnsi"/>
            <w:color w:val="0000FF"/>
            <w:u w:val="single"/>
          </w:rPr>
          <w:t>http://www.helpage.org/get-involved/campaigns/age-demands-action/sign-the-ada-petition/</w:t>
        </w:r>
      </w:hyperlink>
      <w:r w:rsidRPr="00DA2A66">
        <w:rPr>
          <w:rFonts w:ascii="Verdana" w:eastAsia="Times New Roman" w:hAnsi="Verdana" w:cstheme="minorHAnsi"/>
        </w:rPr>
        <w:t xml:space="preserve"> </w:t>
      </w:r>
    </w:p>
    <w:p w:rsidR="003404CC" w:rsidRDefault="003404CC" w:rsidP="003404CC">
      <w:pPr>
        <w:pStyle w:val="ListParagraph"/>
        <w:rPr>
          <w:rFonts w:ascii="Verdana" w:eastAsia="Times New Roman" w:hAnsi="Verdana" w:cstheme="minorHAnsi"/>
        </w:rPr>
      </w:pPr>
    </w:p>
    <w:p w:rsidR="003404CC" w:rsidRPr="00DA2A66" w:rsidRDefault="00B94BFC" w:rsidP="00AA470F">
      <w:pPr>
        <w:numPr>
          <w:ilvl w:val="0"/>
          <w:numId w:val="5"/>
        </w:numPr>
        <w:spacing w:after="0" w:line="240" w:lineRule="auto"/>
        <w:rPr>
          <w:rFonts w:ascii="Verdana" w:eastAsia="Times New Roman" w:hAnsi="Verdana" w:cstheme="minorHAnsi"/>
        </w:rPr>
      </w:pPr>
      <w:r>
        <w:rPr>
          <w:rFonts w:ascii="Verdana" w:eastAsia="Times New Roman" w:hAnsi="Verdana" w:cstheme="minorHAnsi"/>
        </w:rPr>
        <w:t>Your spokes</w:t>
      </w:r>
      <w:r w:rsidR="003404CC">
        <w:rPr>
          <w:rFonts w:ascii="Verdana" w:eastAsia="Times New Roman" w:hAnsi="Verdana" w:cstheme="minorHAnsi"/>
        </w:rPr>
        <w:t>person, your contact details and telephone number</w:t>
      </w:r>
    </w:p>
    <w:p w:rsidR="00DA2A66" w:rsidRDefault="00DA2A66" w:rsidP="003A1D31">
      <w:pPr>
        <w:spacing w:after="0" w:line="240" w:lineRule="auto"/>
        <w:rPr>
          <w:rFonts w:ascii="Verdana" w:eastAsia="Times New Roman" w:hAnsi="Verdana" w:cstheme="minorHAnsi"/>
          <w:lang w:val="en-US" w:eastAsia="en-GB"/>
        </w:rPr>
      </w:pPr>
    </w:p>
    <w:p w:rsidR="00501D35" w:rsidRPr="0051728E" w:rsidRDefault="00501D35" w:rsidP="003A1D31">
      <w:pPr>
        <w:spacing w:after="0" w:line="240" w:lineRule="auto"/>
        <w:rPr>
          <w:rFonts w:ascii="Verdana" w:eastAsia="Times New Roman" w:hAnsi="Verdana" w:cstheme="minorHAnsi"/>
          <w:lang w:val="en-US" w:eastAsia="en-GB"/>
        </w:rPr>
      </w:pPr>
    </w:p>
    <w:p w:rsidR="003A1D31" w:rsidRPr="00EA43A5" w:rsidRDefault="003A1D31" w:rsidP="003A1D31">
      <w:pPr>
        <w:spacing w:after="0"/>
        <w:rPr>
          <w:rFonts w:ascii="Verdana" w:eastAsia="Calibri" w:hAnsi="Verdana" w:cstheme="minorHAnsi"/>
          <w:b/>
        </w:rPr>
      </w:pPr>
      <w:r w:rsidRPr="00EA43A5">
        <w:rPr>
          <w:rFonts w:ascii="Verdana" w:eastAsia="Calibri" w:hAnsi="Verdana" w:cstheme="minorHAnsi"/>
          <w:b/>
        </w:rPr>
        <w:t>OPTION TWO: Regional Chapter</w:t>
      </w:r>
    </w:p>
    <w:p w:rsidR="003A1D31" w:rsidRPr="00EA43A5" w:rsidRDefault="003A1D31" w:rsidP="003A1D31">
      <w:pPr>
        <w:spacing w:after="0"/>
        <w:rPr>
          <w:rFonts w:ascii="Verdana" w:eastAsia="Calibri" w:hAnsi="Verdana" w:cstheme="minorHAnsi"/>
          <w:b/>
        </w:rPr>
      </w:pPr>
      <w:r w:rsidRPr="00EA43A5">
        <w:rPr>
          <w:rFonts w:ascii="Verdana" w:eastAsia="Calibri" w:hAnsi="Verdana" w:cstheme="minorHAnsi"/>
        </w:rPr>
        <w:lastRenderedPageBreak/>
        <w:t xml:space="preserve">The report consists of recent data and analysis on </w:t>
      </w:r>
      <w:r w:rsidR="009D009A" w:rsidRPr="00EA43A5">
        <w:rPr>
          <w:rFonts w:ascii="Verdana" w:eastAsia="Calibri" w:hAnsi="Verdana" w:cstheme="minorHAnsi"/>
        </w:rPr>
        <w:t xml:space="preserve">all world regions and various </w:t>
      </w:r>
      <w:r w:rsidRPr="00EA43A5">
        <w:rPr>
          <w:rFonts w:ascii="Verdana" w:eastAsia="Calibri" w:hAnsi="Verdana" w:cstheme="minorHAnsi"/>
        </w:rPr>
        <w:t>countries. We have an entire chapter (</w:t>
      </w:r>
      <w:r w:rsidRPr="00EA43A5">
        <w:rPr>
          <w:rFonts w:ascii="Verdana" w:eastAsia="Calibri" w:hAnsi="Verdana" w:cstheme="minorHAnsi"/>
          <w:b/>
        </w:rPr>
        <w:t>Chapter 3</w:t>
      </w:r>
      <w:r w:rsidRPr="00EA43A5">
        <w:rPr>
          <w:rFonts w:ascii="Verdana" w:eastAsia="Calibri" w:hAnsi="Verdana" w:cstheme="minorHAnsi"/>
        </w:rPr>
        <w:t>) dedicated to these regions - you can find region/country</w:t>
      </w:r>
      <w:r w:rsidR="009D009A" w:rsidRPr="00EA43A5">
        <w:rPr>
          <w:rFonts w:ascii="Verdana" w:eastAsia="Calibri" w:hAnsi="Verdana" w:cstheme="minorHAnsi"/>
        </w:rPr>
        <w:t>-</w:t>
      </w:r>
      <w:r w:rsidRPr="00EA43A5">
        <w:rPr>
          <w:rFonts w:ascii="Verdana" w:eastAsia="Calibri" w:hAnsi="Verdana" w:cstheme="minorHAnsi"/>
        </w:rPr>
        <w:t>specific data and information in this section. The chapter also highlights progress and identifies gaps in forming and implementing various policies on ageing in the region. Also, the report is rich with facts and figures that could be relevant to your region or country</w:t>
      </w:r>
      <w:r w:rsidR="009D009A" w:rsidRPr="00EA43A5">
        <w:rPr>
          <w:rFonts w:ascii="Verdana" w:eastAsia="Calibri" w:hAnsi="Verdana" w:cstheme="minorHAnsi"/>
        </w:rPr>
        <w:t xml:space="preserve"> (</w:t>
      </w:r>
      <w:r w:rsidR="009D009A" w:rsidRPr="003E0768">
        <w:rPr>
          <w:rFonts w:ascii="Verdana" w:eastAsia="Calibri" w:hAnsi="Verdana" w:cstheme="minorHAnsi"/>
          <w:b/>
        </w:rPr>
        <w:t>in particular, Appendix 1</w:t>
      </w:r>
      <w:r w:rsidR="009D009A" w:rsidRPr="00EA43A5">
        <w:rPr>
          <w:rFonts w:ascii="Verdana" w:eastAsia="Calibri" w:hAnsi="Verdana" w:cstheme="minorHAnsi"/>
        </w:rPr>
        <w:t>)</w:t>
      </w:r>
      <w:r w:rsidRPr="00EA43A5">
        <w:rPr>
          <w:rFonts w:ascii="Verdana" w:eastAsia="Calibri" w:hAnsi="Verdana" w:cstheme="minorHAnsi"/>
        </w:rPr>
        <w:t xml:space="preserve">. </w:t>
      </w:r>
    </w:p>
    <w:p w:rsidR="003A1D31" w:rsidRPr="00EA43A5" w:rsidRDefault="003A1D31" w:rsidP="003A1D31">
      <w:pPr>
        <w:spacing w:after="0"/>
        <w:rPr>
          <w:rFonts w:ascii="Verdana" w:eastAsia="Calibri" w:hAnsi="Verdana" w:cstheme="minorHAnsi"/>
        </w:rPr>
      </w:pPr>
    </w:p>
    <w:p w:rsidR="003A1D31" w:rsidRPr="00EA43A5" w:rsidRDefault="003A1D31" w:rsidP="003A1D31">
      <w:pPr>
        <w:spacing w:after="0"/>
        <w:rPr>
          <w:rFonts w:ascii="Verdana" w:eastAsia="Calibri" w:hAnsi="Verdana" w:cstheme="minorHAnsi"/>
        </w:rPr>
      </w:pPr>
      <w:r w:rsidRPr="00EA43A5">
        <w:rPr>
          <w:rFonts w:ascii="Verdana" w:eastAsia="Calibri" w:hAnsi="Verdana" w:cstheme="minorHAnsi"/>
        </w:rPr>
        <w:t xml:space="preserve">We strongly encourage you to read the report, particularly </w:t>
      </w:r>
      <w:r w:rsidRPr="00EA43A5">
        <w:rPr>
          <w:rFonts w:ascii="Verdana" w:eastAsia="Calibri" w:hAnsi="Verdana" w:cstheme="minorHAnsi"/>
          <w:b/>
        </w:rPr>
        <w:t>Chapter 3</w:t>
      </w:r>
      <w:r w:rsidRPr="00EA43A5">
        <w:rPr>
          <w:rFonts w:ascii="Verdana" w:eastAsia="Calibri" w:hAnsi="Verdana" w:cstheme="minorHAnsi"/>
        </w:rPr>
        <w:t>,</w:t>
      </w:r>
      <w:r w:rsidRPr="00EA43A5">
        <w:rPr>
          <w:rFonts w:ascii="Verdana" w:eastAsia="Calibri" w:hAnsi="Verdana" w:cstheme="minorHAnsi"/>
          <w:b/>
        </w:rPr>
        <w:t xml:space="preserve"> </w:t>
      </w:r>
      <w:r w:rsidRPr="00EA43A5">
        <w:rPr>
          <w:rFonts w:ascii="Verdana" w:eastAsia="Calibri" w:hAnsi="Verdana" w:cstheme="minorHAnsi"/>
        </w:rPr>
        <w:t>and pull out statistical evidences on your country to have your own national factsheet (</w:t>
      </w:r>
      <w:r w:rsidRPr="00EA43A5">
        <w:rPr>
          <w:rFonts w:ascii="Verdana" w:eastAsia="Calibri" w:hAnsi="Verdana" w:cstheme="minorHAnsi"/>
          <w:b/>
        </w:rPr>
        <w:t>see action three</w:t>
      </w:r>
      <w:r w:rsidRPr="00EA43A5">
        <w:rPr>
          <w:rFonts w:ascii="Verdana" w:eastAsia="Calibri" w:hAnsi="Verdana" w:cstheme="minorHAnsi"/>
        </w:rPr>
        <w:t xml:space="preserve">). This will provide you with evidence to back up your media-related works. </w:t>
      </w:r>
    </w:p>
    <w:p w:rsidR="003A1D31" w:rsidRPr="00EA43A5" w:rsidRDefault="003A1D31" w:rsidP="003A1D31">
      <w:pPr>
        <w:spacing w:after="0"/>
        <w:rPr>
          <w:rFonts w:ascii="Verdana" w:eastAsia="Calibri" w:hAnsi="Verdana" w:cstheme="minorHAnsi"/>
        </w:rPr>
      </w:pPr>
    </w:p>
    <w:p w:rsidR="003A1D31" w:rsidRPr="00EA43A5" w:rsidRDefault="003404CC" w:rsidP="003A1D31">
      <w:pPr>
        <w:spacing w:after="0"/>
        <w:rPr>
          <w:rFonts w:ascii="Verdana" w:eastAsia="Calibri" w:hAnsi="Verdana" w:cstheme="minorHAnsi"/>
          <w:b/>
        </w:rPr>
      </w:pPr>
      <w:r>
        <w:rPr>
          <w:rFonts w:ascii="Verdana" w:eastAsia="Calibri" w:hAnsi="Verdana" w:cstheme="minorHAnsi"/>
          <w:b/>
        </w:rPr>
        <w:t>OP</w:t>
      </w:r>
      <w:r w:rsidR="003A1D31" w:rsidRPr="00EA43A5">
        <w:rPr>
          <w:rFonts w:ascii="Verdana" w:eastAsia="Calibri" w:hAnsi="Verdana" w:cstheme="minorHAnsi"/>
          <w:b/>
        </w:rPr>
        <w:t xml:space="preserve">TION THREE: Global Factsheet </w:t>
      </w:r>
    </w:p>
    <w:p w:rsidR="003A1D31" w:rsidRPr="003E0768" w:rsidRDefault="003A1D31" w:rsidP="003A1D31">
      <w:pPr>
        <w:spacing w:after="0"/>
        <w:rPr>
          <w:rFonts w:ascii="Verdana" w:eastAsia="Calibri" w:hAnsi="Verdana" w:cstheme="minorHAnsi"/>
        </w:rPr>
      </w:pPr>
      <w:r w:rsidRPr="00EA43A5">
        <w:rPr>
          <w:rFonts w:ascii="Verdana" w:eastAsia="Calibri" w:hAnsi="Verdana" w:cstheme="minorHAnsi"/>
        </w:rPr>
        <w:t xml:space="preserve">Along with the report, we have an </w:t>
      </w:r>
      <w:r w:rsidR="009D009A" w:rsidRPr="00EA43A5">
        <w:rPr>
          <w:rFonts w:ascii="Verdana" w:eastAsia="Calibri" w:hAnsi="Verdana" w:cstheme="minorHAnsi"/>
        </w:rPr>
        <w:t>E</w:t>
      </w:r>
      <w:r w:rsidRPr="00EA43A5">
        <w:rPr>
          <w:rFonts w:ascii="Verdana" w:eastAsia="Calibri" w:hAnsi="Verdana" w:cstheme="minorHAnsi"/>
        </w:rPr>
        <w:t xml:space="preserve">xecutive </w:t>
      </w:r>
      <w:r w:rsidR="009D009A" w:rsidRPr="00EA43A5">
        <w:rPr>
          <w:rFonts w:ascii="Verdana" w:eastAsia="Calibri" w:hAnsi="Verdana" w:cstheme="minorHAnsi"/>
        </w:rPr>
        <w:t>S</w:t>
      </w:r>
      <w:r w:rsidRPr="00EA43A5">
        <w:rPr>
          <w:rFonts w:ascii="Verdana" w:eastAsia="Calibri" w:hAnsi="Verdana" w:cstheme="minorHAnsi"/>
        </w:rPr>
        <w:t>ummary and a global fact-sheet (</w:t>
      </w:r>
      <w:r w:rsidRPr="00EA43A5">
        <w:rPr>
          <w:rFonts w:ascii="Verdana" w:eastAsia="Calibri" w:hAnsi="Verdana" w:cstheme="minorHAnsi"/>
          <w:b/>
        </w:rPr>
        <w:t>see Exec</w:t>
      </w:r>
      <w:r w:rsidR="009D009A" w:rsidRPr="00EA43A5">
        <w:rPr>
          <w:rFonts w:ascii="Verdana" w:eastAsia="Calibri" w:hAnsi="Verdana" w:cstheme="minorHAnsi"/>
          <w:b/>
        </w:rPr>
        <w:t>utive</w:t>
      </w:r>
      <w:r w:rsidRPr="00EA43A5">
        <w:rPr>
          <w:rFonts w:ascii="Verdana" w:eastAsia="Calibri" w:hAnsi="Verdana" w:cstheme="minorHAnsi"/>
          <w:b/>
        </w:rPr>
        <w:t xml:space="preserve"> Summary</w:t>
      </w:r>
      <w:r w:rsidRPr="003E0768">
        <w:rPr>
          <w:rFonts w:ascii="Verdana" w:eastAsia="Calibri" w:hAnsi="Verdana" w:cstheme="minorHAnsi"/>
        </w:rPr>
        <w:t>). The fact-sheet consists of up-to-date statistical data and figures on global trends in population ageing. It provides a global picture of issues concerning older persons by providing evidence on health, income security and rapid demographic shifts. It also provides a glimpse into the voices of older persons who took part in the consultation</w:t>
      </w:r>
      <w:r w:rsidR="009D009A" w:rsidRPr="003E0768">
        <w:rPr>
          <w:rFonts w:ascii="Verdana" w:eastAsia="Calibri" w:hAnsi="Verdana" w:cstheme="minorHAnsi"/>
        </w:rPr>
        <w:t>s</w:t>
      </w:r>
      <w:r w:rsidRPr="003E0768">
        <w:rPr>
          <w:rFonts w:ascii="Verdana" w:eastAsia="Calibri" w:hAnsi="Verdana" w:cstheme="minorHAnsi"/>
        </w:rPr>
        <w:t xml:space="preserve"> for this report.  For those who need </w:t>
      </w:r>
      <w:r w:rsidR="007F406C">
        <w:rPr>
          <w:rFonts w:ascii="Verdana" w:eastAsia="Calibri" w:hAnsi="Verdana" w:cstheme="minorHAnsi"/>
        </w:rPr>
        <w:t xml:space="preserve">a </w:t>
      </w:r>
      <w:r w:rsidR="00CB71A0">
        <w:rPr>
          <w:rFonts w:ascii="Verdana" w:eastAsia="Calibri" w:hAnsi="Verdana" w:cstheme="minorHAnsi"/>
        </w:rPr>
        <w:t>global story – please use this,</w:t>
      </w:r>
      <w:r w:rsidRPr="003E0768">
        <w:rPr>
          <w:rFonts w:ascii="Verdana" w:eastAsia="Calibri" w:hAnsi="Verdana" w:cstheme="minorHAnsi"/>
        </w:rPr>
        <w:t xml:space="preserve"> for those who require a national fact</w:t>
      </w:r>
      <w:r w:rsidR="009D009A" w:rsidRPr="003E0768">
        <w:rPr>
          <w:rFonts w:ascii="Verdana" w:eastAsia="Calibri" w:hAnsi="Verdana" w:cstheme="minorHAnsi"/>
        </w:rPr>
        <w:t>-</w:t>
      </w:r>
      <w:r w:rsidRPr="003E0768">
        <w:rPr>
          <w:rFonts w:ascii="Verdana" w:eastAsia="Calibri" w:hAnsi="Verdana" w:cstheme="minorHAnsi"/>
        </w:rPr>
        <w:t>sheet please refer to this as a helpful guide</w:t>
      </w:r>
      <w:r w:rsidR="007F406C">
        <w:rPr>
          <w:rFonts w:ascii="Verdana" w:eastAsia="Calibri" w:hAnsi="Verdana" w:cstheme="minorHAnsi"/>
        </w:rPr>
        <w:t xml:space="preserve"> a</w:t>
      </w:r>
      <w:r w:rsidR="00D33939">
        <w:rPr>
          <w:rFonts w:ascii="Verdana" w:eastAsia="Calibri" w:hAnsi="Verdana" w:cstheme="minorHAnsi"/>
        </w:rPr>
        <w:t>nd develop a National Factsheet.</w:t>
      </w:r>
    </w:p>
    <w:p w:rsidR="003A1D31" w:rsidRPr="003E0768" w:rsidRDefault="003A1D31" w:rsidP="003A1D31">
      <w:pPr>
        <w:spacing w:after="0"/>
        <w:rPr>
          <w:rFonts w:ascii="Verdana" w:eastAsia="Calibri" w:hAnsi="Verdana" w:cstheme="minorHAnsi"/>
        </w:rPr>
      </w:pPr>
    </w:p>
    <w:p w:rsidR="007F406C" w:rsidRDefault="003404CC" w:rsidP="003A1D31">
      <w:pPr>
        <w:rPr>
          <w:rFonts w:ascii="Verdana" w:hAnsi="Verdana" w:cstheme="minorHAnsi"/>
        </w:rPr>
      </w:pPr>
      <w:r>
        <w:rPr>
          <w:rFonts w:ascii="Verdana" w:hAnsi="Verdana" w:cstheme="minorHAnsi"/>
          <w:b/>
          <w:bCs/>
        </w:rPr>
        <w:t xml:space="preserve">OPTION </w:t>
      </w:r>
      <w:r w:rsidR="003A1D31" w:rsidRPr="003E0768">
        <w:rPr>
          <w:rFonts w:ascii="Verdana" w:hAnsi="Verdana" w:cstheme="minorHAnsi"/>
          <w:b/>
          <w:bCs/>
        </w:rPr>
        <w:t xml:space="preserve">FOUR: </w:t>
      </w:r>
      <w:r w:rsidR="00CD6A56">
        <w:rPr>
          <w:rFonts w:ascii="Verdana" w:hAnsi="Verdana" w:cstheme="minorHAnsi"/>
          <w:b/>
          <w:bCs/>
        </w:rPr>
        <w:t>National Facts</w:t>
      </w:r>
      <w:r w:rsidR="009D009A" w:rsidRPr="003E0768">
        <w:rPr>
          <w:rFonts w:ascii="Verdana" w:hAnsi="Verdana" w:cstheme="minorHAnsi"/>
          <w:b/>
          <w:bCs/>
        </w:rPr>
        <w:t>heets (previously called r</w:t>
      </w:r>
      <w:r w:rsidR="003A1D31" w:rsidRPr="003E0768">
        <w:rPr>
          <w:rFonts w:ascii="Verdana" w:hAnsi="Verdana" w:cstheme="minorHAnsi"/>
          <w:b/>
          <w:bCs/>
        </w:rPr>
        <w:t xml:space="preserve">eport </w:t>
      </w:r>
      <w:r w:rsidR="009D009A" w:rsidRPr="003E0768">
        <w:rPr>
          <w:rFonts w:ascii="Verdana" w:hAnsi="Verdana" w:cstheme="minorHAnsi"/>
          <w:b/>
          <w:bCs/>
        </w:rPr>
        <w:t>c</w:t>
      </w:r>
      <w:r w:rsidR="003A1D31" w:rsidRPr="003E0768">
        <w:rPr>
          <w:rFonts w:ascii="Verdana" w:hAnsi="Verdana" w:cstheme="minorHAnsi"/>
          <w:b/>
          <w:bCs/>
        </w:rPr>
        <w:t>ard</w:t>
      </w:r>
      <w:r w:rsidR="009D009A" w:rsidRPr="003E0768">
        <w:rPr>
          <w:rFonts w:ascii="Verdana" w:hAnsi="Verdana" w:cstheme="minorHAnsi"/>
          <w:b/>
          <w:bCs/>
        </w:rPr>
        <w:t>s</w:t>
      </w:r>
      <w:proofErr w:type="gramStart"/>
      <w:r w:rsidR="009D009A" w:rsidRPr="003E0768">
        <w:rPr>
          <w:rFonts w:ascii="Verdana" w:hAnsi="Verdana" w:cstheme="minorHAnsi"/>
          <w:b/>
          <w:bCs/>
        </w:rPr>
        <w:t>)</w:t>
      </w:r>
      <w:proofErr w:type="gramEnd"/>
      <w:r w:rsidR="003A1D31" w:rsidRPr="003E0768">
        <w:rPr>
          <w:rFonts w:ascii="Verdana" w:hAnsi="Verdana" w:cstheme="minorHAnsi"/>
          <w:b/>
          <w:bCs/>
        </w:rPr>
        <w:br/>
      </w:r>
      <w:r w:rsidR="003A1D31" w:rsidRPr="003E0768">
        <w:rPr>
          <w:rFonts w:ascii="Verdana" w:hAnsi="Verdana" w:cstheme="minorHAnsi"/>
        </w:rPr>
        <w:t>The AgeWatch (report card) for your country provides key data on population ageing in your country. Each country’s AgeWatch provides the latest statistics on life expectancy at birth and at age 60</w:t>
      </w:r>
      <w:r w:rsidR="009D009A" w:rsidRPr="003E0768">
        <w:rPr>
          <w:rFonts w:ascii="Verdana" w:hAnsi="Verdana" w:cstheme="minorHAnsi"/>
        </w:rPr>
        <w:t xml:space="preserve"> and </w:t>
      </w:r>
      <w:r w:rsidR="003A1D31" w:rsidRPr="003E0768">
        <w:rPr>
          <w:rFonts w:ascii="Verdana" w:hAnsi="Verdana" w:cstheme="minorHAnsi"/>
        </w:rPr>
        <w:t xml:space="preserve">healthy life expectancy visually presented in barometers, showing how your country fares in comparison to other countries. Pie charts will further show the percentage of the population aged 60 and 80 over and information on policies, legislation and social pensions in your country will be provided wherever available. </w:t>
      </w:r>
    </w:p>
    <w:p w:rsidR="003A1D31" w:rsidRPr="003E0768" w:rsidRDefault="003A1D31" w:rsidP="003A1D31">
      <w:pPr>
        <w:rPr>
          <w:rFonts w:ascii="Verdana" w:hAnsi="Verdana" w:cstheme="minorHAnsi"/>
          <w:b/>
          <w:bCs/>
        </w:rPr>
      </w:pPr>
      <w:r w:rsidRPr="003E0768">
        <w:rPr>
          <w:rFonts w:ascii="Verdana" w:hAnsi="Verdana" w:cstheme="minorHAnsi"/>
        </w:rPr>
        <w:t xml:space="preserve">This data will be available </w:t>
      </w:r>
      <w:r w:rsidR="00CB71A0">
        <w:rPr>
          <w:rFonts w:ascii="Verdana" w:hAnsi="Verdana" w:cstheme="minorHAnsi"/>
        </w:rPr>
        <w:t>on the Global AgeWatch web portal</w:t>
      </w:r>
      <w:r w:rsidR="00E8760F">
        <w:rPr>
          <w:rFonts w:ascii="Verdana" w:hAnsi="Verdana" w:cstheme="minorHAnsi"/>
        </w:rPr>
        <w:t>-</w:t>
      </w:r>
      <w:r w:rsidRPr="003E0768">
        <w:rPr>
          <w:rFonts w:ascii="Verdana" w:hAnsi="Verdana" w:cstheme="minorHAnsi"/>
        </w:rPr>
        <w:t xml:space="preserve">to download and print off – both for </w:t>
      </w:r>
      <w:r w:rsidR="00AA72D0">
        <w:rPr>
          <w:rFonts w:ascii="Verdana" w:hAnsi="Verdana" w:cstheme="minorHAnsi"/>
        </w:rPr>
        <w:t xml:space="preserve">the media, </w:t>
      </w:r>
      <w:r w:rsidRPr="003E0768">
        <w:rPr>
          <w:rFonts w:ascii="Verdana" w:hAnsi="Verdana" w:cstheme="minorHAnsi"/>
        </w:rPr>
        <w:t>meetin</w:t>
      </w:r>
      <w:r w:rsidR="00AA72D0">
        <w:rPr>
          <w:rFonts w:ascii="Verdana" w:hAnsi="Verdana" w:cstheme="minorHAnsi"/>
        </w:rPr>
        <w:t xml:space="preserve">gs and </w:t>
      </w:r>
      <w:r w:rsidRPr="003E0768">
        <w:rPr>
          <w:rFonts w:ascii="Verdana" w:hAnsi="Verdana" w:cstheme="minorHAnsi"/>
        </w:rPr>
        <w:t xml:space="preserve">events. </w:t>
      </w:r>
      <w:r w:rsidR="00817141">
        <w:rPr>
          <w:rFonts w:ascii="Verdana" w:hAnsi="Verdana" w:cstheme="minorHAnsi"/>
        </w:rPr>
        <w:t>You can use this to amend the statistics used above in the global release and make them relevant for you.</w:t>
      </w:r>
      <w:r w:rsidR="003404CC">
        <w:rPr>
          <w:rFonts w:ascii="Verdana" w:hAnsi="Verdana" w:cstheme="minorHAnsi"/>
        </w:rPr>
        <w:t xml:space="preserve">  </w:t>
      </w:r>
      <w:proofErr w:type="gramStart"/>
      <w:r w:rsidR="003404CC">
        <w:rPr>
          <w:rFonts w:ascii="Verdana" w:hAnsi="Verdana" w:cstheme="minorHAnsi"/>
        </w:rPr>
        <w:t>If  you</w:t>
      </w:r>
      <w:proofErr w:type="gramEnd"/>
      <w:r w:rsidR="003404CC">
        <w:rPr>
          <w:rFonts w:ascii="Verdana" w:hAnsi="Verdana" w:cstheme="minorHAnsi"/>
        </w:rPr>
        <w:t xml:space="preserve"> can also use outputs from the Voices consultations if you participated in this research which makes up chapter 4 of the report.</w:t>
      </w:r>
    </w:p>
    <w:p w:rsidR="003A1D31" w:rsidRPr="003E0768" w:rsidRDefault="003A1D31" w:rsidP="003A1D31">
      <w:pPr>
        <w:rPr>
          <w:rFonts w:ascii="Verdana" w:hAnsi="Verdana" w:cstheme="minorHAnsi"/>
        </w:rPr>
      </w:pPr>
      <w:r w:rsidRPr="003E0768">
        <w:rPr>
          <w:rFonts w:ascii="Verdana" w:hAnsi="Verdana" w:cstheme="minorHAnsi"/>
        </w:rPr>
        <w:t>In addition to the national AgeWatch there will also be rankings of life expectancy at 60 and healthy life expectancy at birth by country showing where your country stands in comparison to others.</w:t>
      </w:r>
    </w:p>
    <w:p w:rsidR="00E6252A" w:rsidRDefault="009D009A" w:rsidP="00E64D87">
      <w:pPr>
        <w:rPr>
          <w:rFonts w:ascii="Verdana" w:hAnsi="Verdana" w:cstheme="minorHAnsi"/>
          <w:b/>
          <w:color w:val="FF0000"/>
        </w:rPr>
      </w:pPr>
      <w:r w:rsidRPr="007F406C">
        <w:rPr>
          <w:rFonts w:ascii="Verdana" w:hAnsi="Verdana" w:cstheme="minorHAnsi"/>
          <w:b/>
          <w:color w:val="FF0000"/>
        </w:rPr>
        <w:t xml:space="preserve">The </w:t>
      </w:r>
      <w:r w:rsidR="00CD6A56">
        <w:rPr>
          <w:rFonts w:ascii="Verdana" w:hAnsi="Verdana" w:cstheme="minorHAnsi"/>
          <w:b/>
          <w:color w:val="FF0000"/>
        </w:rPr>
        <w:t>National Factsheet</w:t>
      </w:r>
      <w:r w:rsidR="00E8760F">
        <w:rPr>
          <w:rFonts w:ascii="Verdana" w:hAnsi="Verdana" w:cstheme="minorHAnsi"/>
          <w:b/>
          <w:color w:val="FF0000"/>
        </w:rPr>
        <w:t>s</w:t>
      </w:r>
      <w:r w:rsidRPr="007F406C">
        <w:rPr>
          <w:rFonts w:ascii="Verdana" w:hAnsi="Verdana" w:cstheme="minorHAnsi"/>
          <w:b/>
          <w:color w:val="FF0000"/>
        </w:rPr>
        <w:t xml:space="preserve"> will be</w:t>
      </w:r>
      <w:r w:rsidR="00E8760F">
        <w:rPr>
          <w:rFonts w:ascii="Verdana" w:hAnsi="Verdana" w:cstheme="minorHAnsi"/>
          <w:b/>
          <w:color w:val="FF0000"/>
        </w:rPr>
        <w:t xml:space="preserve"> available online</w:t>
      </w:r>
      <w:r w:rsidRPr="007F406C">
        <w:rPr>
          <w:rFonts w:ascii="Verdana" w:hAnsi="Verdana" w:cstheme="minorHAnsi"/>
          <w:b/>
          <w:color w:val="FF0000"/>
        </w:rPr>
        <w:t xml:space="preserve"> </w:t>
      </w:r>
      <w:r w:rsidR="00E8760F">
        <w:rPr>
          <w:rFonts w:ascii="Verdana" w:hAnsi="Verdana" w:cstheme="minorHAnsi"/>
          <w:b/>
          <w:color w:val="FF0000"/>
        </w:rPr>
        <w:t xml:space="preserve">by </w:t>
      </w:r>
      <w:r w:rsidR="00817141" w:rsidRPr="00817141">
        <w:rPr>
          <w:rFonts w:ascii="Verdana" w:hAnsi="Verdana" w:cstheme="minorHAnsi"/>
          <w:b/>
          <w:color w:val="FF0000"/>
          <w:u w:val="single"/>
        </w:rPr>
        <w:t>Wednesday 26</w:t>
      </w:r>
      <w:r w:rsidR="00E8760F">
        <w:rPr>
          <w:rFonts w:ascii="Verdana" w:hAnsi="Verdana" w:cstheme="minorHAnsi"/>
          <w:b/>
          <w:color w:val="FF0000"/>
        </w:rPr>
        <w:t xml:space="preserve"> at </w:t>
      </w:r>
      <w:hyperlink r:id="rId23" w:history="1">
        <w:r w:rsidR="00E8760F" w:rsidRPr="00E8760F">
          <w:rPr>
            <w:rStyle w:val="Hyperlink"/>
            <w:rFonts w:ascii="Verdana" w:hAnsi="Verdana" w:cstheme="minorHAnsi"/>
            <w:b/>
            <w:color w:val="FF0000"/>
          </w:rPr>
          <w:t>www.globalagewatch.org</w:t>
        </w:r>
      </w:hyperlink>
      <w:r w:rsidR="00E8760F" w:rsidRPr="00E8760F">
        <w:rPr>
          <w:rFonts w:ascii="Verdana" w:hAnsi="Verdana" w:cstheme="minorHAnsi"/>
          <w:b/>
          <w:color w:val="FF0000"/>
        </w:rPr>
        <w:t>.</w:t>
      </w:r>
    </w:p>
    <w:p w:rsidR="00435285" w:rsidRPr="001171AD" w:rsidRDefault="00657983" w:rsidP="001171AD">
      <w:pPr>
        <w:rPr>
          <w:rFonts w:ascii="Verdana" w:hAnsi="Verdana" w:cstheme="minorHAnsi"/>
          <w:b/>
          <w:sz w:val="28"/>
          <w:szCs w:val="28"/>
        </w:rPr>
      </w:pPr>
      <w:r w:rsidRPr="001171AD">
        <w:rPr>
          <w:rFonts w:ascii="Verdana" w:hAnsi="Verdana" w:cstheme="minorHAnsi"/>
          <w:b/>
          <w:sz w:val="28"/>
          <w:szCs w:val="28"/>
        </w:rPr>
        <w:t>60 over 60</w:t>
      </w:r>
      <w:r w:rsidR="001171AD" w:rsidRPr="001171AD">
        <w:rPr>
          <w:rFonts w:ascii="Verdana" w:hAnsi="Verdana" w:cstheme="minorHAnsi"/>
          <w:b/>
          <w:sz w:val="28"/>
          <w:szCs w:val="28"/>
        </w:rPr>
        <w:t xml:space="preserve">: </w:t>
      </w:r>
      <w:r w:rsidR="00435285" w:rsidRPr="001171AD">
        <w:rPr>
          <w:rFonts w:ascii="Verdana" w:hAnsi="Verdana"/>
          <w:b/>
          <w:sz w:val="28"/>
          <w:szCs w:val="28"/>
          <w:lang w:val="en-US"/>
        </w:rPr>
        <w:t>A Call for Nominations of Outstanding Older People</w:t>
      </w:r>
    </w:p>
    <w:p w:rsidR="00435285" w:rsidRPr="00817141" w:rsidRDefault="00435285" w:rsidP="00817141">
      <w:pPr>
        <w:spacing w:line="240" w:lineRule="auto"/>
        <w:rPr>
          <w:rFonts w:ascii="Verdana" w:hAnsi="Verdana"/>
          <w:lang w:val="en-US"/>
        </w:rPr>
      </w:pPr>
      <w:r w:rsidRPr="00817141">
        <w:rPr>
          <w:rFonts w:ascii="Verdana" w:hAnsi="Verdana"/>
          <w:b/>
          <w:lang w:val="en-US"/>
        </w:rPr>
        <w:t>Help us showcase inspiring people over 60.</w:t>
      </w:r>
    </w:p>
    <w:p w:rsidR="00435285" w:rsidRPr="001171AD" w:rsidRDefault="00435285" w:rsidP="00817141">
      <w:pPr>
        <w:spacing w:line="240" w:lineRule="auto"/>
        <w:rPr>
          <w:rFonts w:ascii="Verdana" w:hAnsi="Verdana" w:cs="Arial"/>
          <w:lang w:val="en-US"/>
        </w:rPr>
      </w:pPr>
      <w:r w:rsidRPr="00817141">
        <w:rPr>
          <w:rFonts w:ascii="Verdana" w:hAnsi="Verdana" w:cs="Arial"/>
          <w:lang w:val="en-US"/>
        </w:rPr>
        <w:t>Perceptions of the world’s “age burden” are outdated.</w:t>
      </w:r>
      <w:r w:rsidR="001171AD">
        <w:rPr>
          <w:rFonts w:ascii="Verdana" w:hAnsi="Verdana" w:cs="Arial"/>
          <w:lang w:val="en-US"/>
        </w:rPr>
        <w:t xml:space="preserve"> </w:t>
      </w:r>
      <w:r w:rsidRPr="00817141">
        <w:rPr>
          <w:rFonts w:ascii="Verdana" w:hAnsi="Verdana"/>
          <w:lang w:val="en-US"/>
        </w:rPr>
        <w:t>Older people can be athletes, statesmen, innovators, entrepreneurs, caregivers, activists.</w:t>
      </w:r>
    </w:p>
    <w:p w:rsidR="00435285" w:rsidRPr="00817141" w:rsidRDefault="00435285" w:rsidP="00817141">
      <w:pPr>
        <w:spacing w:line="240" w:lineRule="auto"/>
        <w:rPr>
          <w:rFonts w:ascii="Verdana" w:hAnsi="Verdana"/>
          <w:lang w:val="en-US"/>
        </w:rPr>
      </w:pPr>
      <w:r w:rsidRPr="00817141">
        <w:rPr>
          <w:rFonts w:ascii="Verdana" w:hAnsi="Verdana"/>
          <w:lang w:val="en-US"/>
        </w:rPr>
        <w:t>They can teach, inspire, influence, lead, innovate and create. As longevity increases and health improves, older people can contribute more to society than ever before.</w:t>
      </w:r>
    </w:p>
    <w:p w:rsidR="00435285" w:rsidRPr="00817141" w:rsidRDefault="00435285" w:rsidP="00817141">
      <w:pPr>
        <w:spacing w:line="240" w:lineRule="auto"/>
        <w:rPr>
          <w:rFonts w:ascii="Verdana" w:hAnsi="Verdana"/>
          <w:lang w:val="en-US"/>
        </w:rPr>
      </w:pPr>
      <w:r w:rsidRPr="00817141">
        <w:rPr>
          <w:rFonts w:ascii="Verdana" w:hAnsi="Verdana"/>
          <w:lang w:val="en-US"/>
        </w:rPr>
        <w:lastRenderedPageBreak/>
        <w:t>And their contributions will become increasingly important as the world grows older – a phenomenon that is happening in nearly every country and every region.</w:t>
      </w:r>
    </w:p>
    <w:p w:rsidR="00435285" w:rsidRPr="00817141" w:rsidRDefault="00435285" w:rsidP="00817141">
      <w:pPr>
        <w:spacing w:line="240" w:lineRule="auto"/>
        <w:rPr>
          <w:rFonts w:ascii="Verdana" w:hAnsi="Verdana"/>
          <w:lang w:val="en-US"/>
        </w:rPr>
      </w:pPr>
      <w:r w:rsidRPr="00817141">
        <w:rPr>
          <w:rFonts w:ascii="Verdana" w:hAnsi="Verdana"/>
          <w:lang w:val="en-US"/>
        </w:rPr>
        <w:t>Here are just a few examples:</w:t>
      </w:r>
    </w:p>
    <w:p w:rsidR="00435285" w:rsidRPr="001171AD" w:rsidRDefault="00435285" w:rsidP="00AA470F">
      <w:pPr>
        <w:pStyle w:val="ListParagraph"/>
        <w:numPr>
          <w:ilvl w:val="0"/>
          <w:numId w:val="11"/>
        </w:numPr>
        <w:spacing w:after="0" w:line="240" w:lineRule="auto"/>
        <w:rPr>
          <w:rFonts w:ascii="Verdana" w:eastAsia="Times New Roman" w:hAnsi="Verdana" w:cs="Times"/>
          <w:bCs/>
          <w:color w:val="000000"/>
          <w:lang w:eastAsia="en-GB"/>
        </w:rPr>
      </w:pPr>
      <w:r w:rsidRPr="001171AD">
        <w:rPr>
          <w:rFonts w:ascii="Verdana" w:eastAsia="Times New Roman" w:hAnsi="Verdana" w:cs="Times"/>
          <w:bCs/>
          <w:color w:val="000000"/>
          <w:lang w:eastAsia="en-GB"/>
        </w:rPr>
        <w:t xml:space="preserve">106-year-old </w:t>
      </w:r>
      <w:proofErr w:type="spellStart"/>
      <w:r w:rsidRPr="001171AD">
        <w:rPr>
          <w:rFonts w:ascii="Verdana" w:eastAsia="Times New Roman" w:hAnsi="Verdana" w:cs="Times"/>
          <w:bCs/>
          <w:color w:val="000000"/>
          <w:lang w:eastAsia="en-GB"/>
        </w:rPr>
        <w:t>Saburo</w:t>
      </w:r>
      <w:proofErr w:type="spellEnd"/>
      <w:r w:rsidRPr="001171AD">
        <w:rPr>
          <w:rFonts w:ascii="Verdana" w:eastAsia="Times New Roman" w:hAnsi="Verdana" w:cs="Times"/>
          <w:bCs/>
          <w:color w:val="000000"/>
          <w:lang w:eastAsia="en-GB"/>
        </w:rPr>
        <w:t xml:space="preserve"> </w:t>
      </w:r>
      <w:proofErr w:type="spellStart"/>
      <w:r w:rsidRPr="001171AD">
        <w:rPr>
          <w:rFonts w:ascii="Verdana" w:eastAsia="Times New Roman" w:hAnsi="Verdana" w:cs="Times"/>
          <w:bCs/>
          <w:color w:val="000000"/>
          <w:lang w:eastAsia="en-GB"/>
        </w:rPr>
        <w:t>Schohi</w:t>
      </w:r>
      <w:proofErr w:type="spellEnd"/>
      <w:r w:rsidRPr="001171AD">
        <w:rPr>
          <w:rFonts w:ascii="Verdana" w:eastAsia="Times New Roman" w:hAnsi="Verdana" w:cs="Times"/>
          <w:bCs/>
          <w:color w:val="000000"/>
          <w:lang w:eastAsia="en-GB"/>
        </w:rPr>
        <w:t xml:space="preserve"> from Japan is the oldest person to travel around the world using public transport.</w:t>
      </w:r>
    </w:p>
    <w:p w:rsidR="00435285" w:rsidRPr="00817141" w:rsidRDefault="00435285" w:rsidP="00817141">
      <w:pPr>
        <w:spacing w:after="0" w:line="240" w:lineRule="auto"/>
        <w:rPr>
          <w:rFonts w:ascii="Verdana" w:eastAsia="Times New Roman" w:hAnsi="Verdana" w:cs="Times"/>
          <w:b/>
          <w:bCs/>
          <w:color w:val="000000"/>
          <w:lang w:eastAsia="en-GB"/>
        </w:rPr>
      </w:pPr>
    </w:p>
    <w:p w:rsidR="00435285" w:rsidRPr="001171AD" w:rsidRDefault="00435285" w:rsidP="00AA470F">
      <w:pPr>
        <w:pStyle w:val="ListParagraph"/>
        <w:numPr>
          <w:ilvl w:val="0"/>
          <w:numId w:val="11"/>
        </w:numPr>
        <w:spacing w:after="0" w:line="240" w:lineRule="auto"/>
        <w:rPr>
          <w:rFonts w:ascii="Verdana" w:eastAsia="Times New Roman" w:hAnsi="Verdana" w:cs="Times New Roman"/>
          <w:lang w:eastAsia="en-GB"/>
        </w:rPr>
      </w:pPr>
      <w:r w:rsidRPr="001171AD">
        <w:rPr>
          <w:rFonts w:ascii="Verdana" w:eastAsia="Times New Roman" w:hAnsi="Verdana" w:cs="Times New Roman"/>
          <w:lang w:eastAsia="en-GB"/>
        </w:rPr>
        <w:t xml:space="preserve">78-year-old Mama Rhoda from Kenya is an </w:t>
      </w:r>
      <w:hyperlink r:id="rId24" w:history="1">
        <w:r w:rsidRPr="001171AD">
          <w:rPr>
            <w:rFonts w:ascii="Verdana" w:eastAsia="Times New Roman" w:hAnsi="Verdana" w:cs="Times New Roman"/>
            <w:color w:val="0000FF" w:themeColor="hyperlink"/>
            <w:u w:val="single"/>
            <w:lang w:eastAsia="en-GB"/>
          </w:rPr>
          <w:t>Age Demands Action</w:t>
        </w:r>
      </w:hyperlink>
      <w:r w:rsidRPr="001171AD">
        <w:rPr>
          <w:rFonts w:ascii="Verdana" w:eastAsia="Times New Roman" w:hAnsi="Verdana" w:cs="Times New Roman"/>
          <w:lang w:eastAsia="en-GB"/>
        </w:rPr>
        <w:t xml:space="preserve"> campaigner and award-winning community worker. She represents her fellow older Kenyans at Government level.</w:t>
      </w:r>
    </w:p>
    <w:p w:rsidR="00435285" w:rsidRPr="00435285" w:rsidRDefault="00435285" w:rsidP="00817141">
      <w:pPr>
        <w:spacing w:after="0" w:line="240" w:lineRule="auto"/>
        <w:rPr>
          <w:rFonts w:ascii="Verdana" w:eastAsia="Times New Roman" w:hAnsi="Verdana" w:cs="Times New Roman"/>
          <w:lang w:eastAsia="en-GB"/>
        </w:rPr>
      </w:pPr>
    </w:p>
    <w:p w:rsidR="00435285" w:rsidRPr="001171AD" w:rsidRDefault="00435285" w:rsidP="00AA470F">
      <w:pPr>
        <w:pStyle w:val="ListParagraph"/>
        <w:numPr>
          <w:ilvl w:val="0"/>
          <w:numId w:val="11"/>
        </w:numPr>
        <w:spacing w:after="0" w:line="240" w:lineRule="auto"/>
        <w:rPr>
          <w:rFonts w:ascii="Verdana" w:eastAsia="Times New Roman" w:hAnsi="Verdana" w:cs="Arial"/>
          <w:color w:val="222222"/>
          <w:shd w:val="clear" w:color="auto" w:fill="FFFFFF"/>
          <w:lang w:eastAsia="en-GB"/>
        </w:rPr>
      </w:pPr>
      <w:r w:rsidRPr="001171AD">
        <w:rPr>
          <w:rFonts w:ascii="Verdana" w:eastAsia="Times New Roman" w:hAnsi="Verdana" w:cs="Times New Roman"/>
          <w:lang w:eastAsia="en-GB"/>
        </w:rPr>
        <w:t xml:space="preserve">And of course, 94-year-old Nelson Mandela, </w:t>
      </w:r>
      <w:r w:rsidRPr="001171AD">
        <w:rPr>
          <w:rFonts w:ascii="Verdana" w:eastAsia="Times New Roman" w:hAnsi="Verdana" w:cs="Arial"/>
          <w:color w:val="222222"/>
          <w:shd w:val="clear" w:color="auto" w:fill="FFFFFF"/>
          <w:lang w:eastAsia="en-GB"/>
        </w:rPr>
        <w:t>Former President of South Africa, Nobel Peace Laureate, and founder of the Elders – a group of global leaders working together for peace and human rights.</w:t>
      </w:r>
    </w:p>
    <w:p w:rsidR="003404CC" w:rsidRDefault="003404CC" w:rsidP="001171AD">
      <w:pPr>
        <w:spacing w:line="240" w:lineRule="auto"/>
        <w:rPr>
          <w:rFonts w:ascii="Verdana" w:hAnsi="Verdana"/>
          <w:b/>
          <w:lang w:val="en-US"/>
        </w:rPr>
      </w:pPr>
    </w:p>
    <w:p w:rsidR="00435285" w:rsidRPr="00435285" w:rsidRDefault="001171AD" w:rsidP="001171AD">
      <w:pPr>
        <w:spacing w:line="240" w:lineRule="auto"/>
        <w:rPr>
          <w:rFonts w:ascii="Verdana" w:hAnsi="Verdana"/>
          <w:b/>
          <w:lang w:val="en-US"/>
        </w:rPr>
      </w:pPr>
      <w:r w:rsidRPr="001171AD">
        <w:rPr>
          <w:rFonts w:ascii="Verdana" w:hAnsi="Verdana"/>
          <w:b/>
          <w:lang w:val="en-US"/>
        </w:rPr>
        <w:t>Make your nominations for 60 over 60 now!</w:t>
      </w:r>
    </w:p>
    <w:p w:rsidR="00435285" w:rsidRPr="00817141" w:rsidRDefault="00435285" w:rsidP="00817141">
      <w:pPr>
        <w:spacing w:line="240" w:lineRule="auto"/>
        <w:rPr>
          <w:rFonts w:ascii="Verdana" w:hAnsi="Verdana"/>
          <w:lang w:val="en-US"/>
        </w:rPr>
      </w:pPr>
      <w:r w:rsidRPr="00817141">
        <w:rPr>
          <w:rFonts w:ascii="Verdana" w:hAnsi="Verdana"/>
          <w:lang w:val="en-US"/>
        </w:rPr>
        <w:t xml:space="preserve">To complement the release of a new report, </w:t>
      </w:r>
      <w:hyperlink r:id="rId25" w:history="1">
        <w:proofErr w:type="gramStart"/>
        <w:r w:rsidRPr="00817141">
          <w:rPr>
            <w:rFonts w:ascii="Verdana" w:hAnsi="Verdana"/>
            <w:color w:val="0000FF" w:themeColor="hyperlink"/>
            <w:u w:val="single"/>
            <w:lang w:val="en-US"/>
          </w:rPr>
          <w:t>Ageing</w:t>
        </w:r>
        <w:proofErr w:type="gramEnd"/>
        <w:r w:rsidRPr="00817141">
          <w:rPr>
            <w:rFonts w:ascii="Verdana" w:hAnsi="Verdana"/>
            <w:color w:val="0000FF" w:themeColor="hyperlink"/>
            <w:u w:val="single"/>
            <w:lang w:val="en-US"/>
          </w:rPr>
          <w:t xml:space="preserve"> in the Twenty-first Century: A Celebration and a Challenge</w:t>
        </w:r>
      </w:hyperlink>
      <w:r w:rsidRPr="00817141">
        <w:rPr>
          <w:rFonts w:ascii="Verdana" w:hAnsi="Verdana"/>
          <w:lang w:val="en-US"/>
        </w:rPr>
        <w:t>, UNFPA and HelpAge International are creating a list of 60 inspiring and influential older people over 60, and we need your help.</w:t>
      </w:r>
    </w:p>
    <w:p w:rsidR="00435285" w:rsidRPr="00817141" w:rsidRDefault="00435285" w:rsidP="00817141">
      <w:pPr>
        <w:spacing w:line="240" w:lineRule="auto"/>
        <w:rPr>
          <w:rFonts w:ascii="Verdana" w:hAnsi="Verdana"/>
          <w:lang w:val="en-US"/>
        </w:rPr>
      </w:pPr>
      <w:r w:rsidRPr="00817141">
        <w:rPr>
          <w:rFonts w:ascii="Verdana" w:hAnsi="Verdana"/>
          <w:lang w:val="en-US"/>
        </w:rPr>
        <w:t xml:space="preserve">You can nominate yourself, or an older person you admire, beginning today. We are looking for a diverse group representing many nationalities and ages. </w:t>
      </w:r>
    </w:p>
    <w:p w:rsidR="00435285" w:rsidRPr="00817141" w:rsidRDefault="001171AD" w:rsidP="00817141">
      <w:pPr>
        <w:spacing w:line="240" w:lineRule="auto"/>
        <w:rPr>
          <w:rFonts w:ascii="Verdana" w:hAnsi="Verdana"/>
          <w:lang w:val="en-US"/>
        </w:rPr>
      </w:pPr>
      <w:r>
        <w:rPr>
          <w:rFonts w:ascii="Verdana" w:hAnsi="Verdana"/>
          <w:lang w:val="en-US"/>
        </w:rPr>
        <w:t xml:space="preserve">From </w:t>
      </w:r>
      <w:r w:rsidRPr="001171AD">
        <w:rPr>
          <w:rFonts w:ascii="Verdana" w:hAnsi="Verdana"/>
          <w:b/>
          <w:lang w:val="en-US"/>
        </w:rPr>
        <w:t>Monday 24 September</w:t>
      </w:r>
      <w:r>
        <w:rPr>
          <w:rFonts w:ascii="Verdana" w:hAnsi="Verdana"/>
          <w:lang w:val="en-US"/>
        </w:rPr>
        <w:t>, t</w:t>
      </w:r>
      <w:r w:rsidR="00435285" w:rsidRPr="00817141">
        <w:rPr>
          <w:rFonts w:ascii="Verdana" w:hAnsi="Verdana"/>
          <w:lang w:val="en-US"/>
        </w:rPr>
        <w:t xml:space="preserve">here are 3 ways you can nominate your inspiring older person for the 60 over 60 </w:t>
      </w:r>
      <w:proofErr w:type="gramStart"/>
      <w:r w:rsidR="00435285" w:rsidRPr="00817141">
        <w:rPr>
          <w:rFonts w:ascii="Verdana" w:hAnsi="Verdana"/>
          <w:lang w:val="en-US"/>
        </w:rPr>
        <w:t>list</w:t>
      </w:r>
      <w:proofErr w:type="gramEnd"/>
      <w:r w:rsidR="00435285" w:rsidRPr="00817141">
        <w:rPr>
          <w:rFonts w:ascii="Verdana" w:hAnsi="Verdana"/>
          <w:lang w:val="en-US"/>
        </w:rPr>
        <w:t>:</w:t>
      </w:r>
    </w:p>
    <w:p w:rsidR="00435285" w:rsidRPr="001171AD" w:rsidRDefault="00435285" w:rsidP="00AA470F">
      <w:pPr>
        <w:pStyle w:val="ListParagraph"/>
        <w:numPr>
          <w:ilvl w:val="0"/>
          <w:numId w:val="12"/>
        </w:numPr>
        <w:spacing w:line="240" w:lineRule="auto"/>
        <w:rPr>
          <w:rFonts w:ascii="Verdana" w:hAnsi="Verdana"/>
          <w:lang w:val="en-US"/>
        </w:rPr>
      </w:pPr>
      <w:r w:rsidRPr="001171AD">
        <w:rPr>
          <w:rFonts w:ascii="Verdana" w:hAnsi="Verdana"/>
          <w:lang w:val="en-US"/>
        </w:rPr>
        <w:t xml:space="preserve">Visit </w:t>
      </w:r>
      <w:hyperlink r:id="rId26" w:history="1">
        <w:r w:rsidRPr="001171AD">
          <w:rPr>
            <w:rFonts w:ascii="Verdana" w:hAnsi="Verdana"/>
            <w:color w:val="0000FF" w:themeColor="hyperlink"/>
            <w:u w:val="single"/>
            <w:lang w:val="en-US"/>
          </w:rPr>
          <w:t>www.7billionactions/60over60</w:t>
        </w:r>
      </w:hyperlink>
      <w:r w:rsidRPr="001171AD">
        <w:rPr>
          <w:rFonts w:ascii="Verdana" w:hAnsi="Verdana"/>
          <w:lang w:val="en-US"/>
        </w:rPr>
        <w:t xml:space="preserve"> to submit a photo and short story, telling us in 150 words or less about the nominee’s accomplishments and qualities.</w:t>
      </w:r>
    </w:p>
    <w:p w:rsidR="00435285" w:rsidRPr="001171AD" w:rsidRDefault="00435285" w:rsidP="00AA470F">
      <w:pPr>
        <w:pStyle w:val="ListParagraph"/>
        <w:numPr>
          <w:ilvl w:val="0"/>
          <w:numId w:val="12"/>
        </w:numPr>
        <w:spacing w:line="240" w:lineRule="auto"/>
        <w:rPr>
          <w:rFonts w:ascii="Verdana" w:hAnsi="Verdana"/>
          <w:lang w:val="en-US"/>
        </w:rPr>
      </w:pPr>
      <w:r w:rsidRPr="001171AD">
        <w:rPr>
          <w:rFonts w:ascii="Verdana" w:hAnsi="Verdana"/>
          <w:lang w:val="en-US"/>
        </w:rPr>
        <w:t xml:space="preserve">Post an image to the </w:t>
      </w:r>
      <w:hyperlink r:id="rId27" w:history="1">
        <w:r w:rsidRPr="001171AD">
          <w:rPr>
            <w:rFonts w:ascii="Verdana" w:hAnsi="Verdana"/>
            <w:color w:val="0000FF" w:themeColor="hyperlink"/>
            <w:u w:val="single"/>
            <w:lang w:val="en-US"/>
          </w:rPr>
          <w:t>UNFPA</w:t>
        </w:r>
      </w:hyperlink>
      <w:r w:rsidRPr="001171AD">
        <w:rPr>
          <w:rFonts w:ascii="Verdana" w:hAnsi="Verdana"/>
          <w:lang w:val="en-US"/>
        </w:rPr>
        <w:t xml:space="preserve"> or </w:t>
      </w:r>
      <w:hyperlink r:id="rId28" w:history="1">
        <w:r w:rsidRPr="001171AD">
          <w:rPr>
            <w:rFonts w:ascii="Verdana" w:hAnsi="Verdana"/>
            <w:color w:val="0000FF" w:themeColor="hyperlink"/>
            <w:u w:val="single"/>
            <w:lang w:val="en-US"/>
          </w:rPr>
          <w:t>HelpAge</w:t>
        </w:r>
      </w:hyperlink>
      <w:r w:rsidRPr="001171AD">
        <w:rPr>
          <w:rFonts w:ascii="Verdana" w:hAnsi="Verdana"/>
          <w:lang w:val="en-US"/>
        </w:rPr>
        <w:t>’s Facebook wall with a short text of 100 words or less.</w:t>
      </w:r>
    </w:p>
    <w:p w:rsidR="001171AD" w:rsidRPr="001171AD" w:rsidRDefault="00435285" w:rsidP="00AA470F">
      <w:pPr>
        <w:pStyle w:val="ListParagraph"/>
        <w:numPr>
          <w:ilvl w:val="0"/>
          <w:numId w:val="12"/>
        </w:numPr>
        <w:spacing w:line="240" w:lineRule="auto"/>
        <w:rPr>
          <w:rFonts w:ascii="Verdana" w:hAnsi="Verdana"/>
          <w:lang w:val="en-US"/>
        </w:rPr>
      </w:pPr>
      <w:r w:rsidRPr="001171AD">
        <w:rPr>
          <w:rFonts w:ascii="Verdana" w:hAnsi="Verdana"/>
          <w:lang w:val="en-US"/>
        </w:rPr>
        <w:t>Share a tweet of 140 characters or less, using the #60over60 hashtag</w:t>
      </w:r>
    </w:p>
    <w:p w:rsidR="00435285" w:rsidRPr="00817141" w:rsidRDefault="00435285" w:rsidP="00817141">
      <w:pPr>
        <w:spacing w:line="240" w:lineRule="auto"/>
        <w:rPr>
          <w:rFonts w:ascii="Verdana" w:hAnsi="Verdana"/>
          <w:b/>
          <w:lang w:val="en-US"/>
        </w:rPr>
      </w:pPr>
      <w:r w:rsidRPr="00817141">
        <w:rPr>
          <w:rFonts w:ascii="Verdana" w:hAnsi="Verdana"/>
          <w:b/>
          <w:lang w:val="en-US"/>
        </w:rPr>
        <w:t>Nominations will close on 23 November 2012.</w:t>
      </w:r>
    </w:p>
    <w:p w:rsidR="00435285" w:rsidRPr="00817141" w:rsidRDefault="00435285" w:rsidP="00817141">
      <w:pPr>
        <w:spacing w:line="240" w:lineRule="auto"/>
        <w:rPr>
          <w:rFonts w:ascii="Verdana" w:hAnsi="Verdana"/>
          <w:lang w:val="en-US"/>
        </w:rPr>
      </w:pPr>
      <w:r w:rsidRPr="00817141">
        <w:rPr>
          <w:rFonts w:ascii="Verdana" w:hAnsi="Verdana"/>
          <w:lang w:val="en-US"/>
        </w:rPr>
        <w:t xml:space="preserve">All qualifying nominees will be posted on the 60 over 60 webpage of the </w:t>
      </w:r>
      <w:hyperlink r:id="rId29" w:history="1">
        <w:r w:rsidRPr="00817141">
          <w:rPr>
            <w:rFonts w:ascii="Verdana" w:hAnsi="Verdana"/>
            <w:color w:val="0000FF" w:themeColor="hyperlink"/>
            <w:u w:val="single"/>
            <w:lang w:val="en-US"/>
          </w:rPr>
          <w:t>7 Billion Actions</w:t>
        </w:r>
      </w:hyperlink>
      <w:r w:rsidRPr="00817141">
        <w:rPr>
          <w:rFonts w:ascii="Verdana" w:hAnsi="Verdana"/>
          <w:lang w:val="en-US"/>
        </w:rPr>
        <w:t xml:space="preserve"> platform. </w:t>
      </w:r>
    </w:p>
    <w:p w:rsidR="00435285" w:rsidRPr="00817141" w:rsidRDefault="00435285" w:rsidP="00817141">
      <w:pPr>
        <w:spacing w:line="240" w:lineRule="auto"/>
        <w:rPr>
          <w:rFonts w:ascii="Verdana" w:hAnsi="Verdana"/>
          <w:lang w:val="en-US"/>
        </w:rPr>
      </w:pPr>
      <w:r w:rsidRPr="00817141">
        <w:rPr>
          <w:rFonts w:ascii="Verdana" w:hAnsi="Verdana"/>
          <w:lang w:val="en-US"/>
        </w:rPr>
        <w:t>An expert panel of respected public figures working with older people, or older people themselves, will narrow the list down to 60 people.</w:t>
      </w:r>
    </w:p>
    <w:p w:rsidR="00DA428B" w:rsidRDefault="00435285" w:rsidP="00817141">
      <w:pPr>
        <w:spacing w:line="240" w:lineRule="auto"/>
        <w:rPr>
          <w:rFonts w:ascii="Verdana" w:hAnsi="Verdana"/>
          <w:lang w:val="en-US"/>
        </w:rPr>
      </w:pPr>
      <w:r w:rsidRPr="00817141">
        <w:rPr>
          <w:rFonts w:ascii="Verdana" w:hAnsi="Verdana"/>
          <w:lang w:val="en-US"/>
        </w:rPr>
        <w:t xml:space="preserve">The panel’s selections will be announced in December and the 60 over 60 </w:t>
      </w:r>
      <w:proofErr w:type="gramStart"/>
      <w:r w:rsidRPr="00817141">
        <w:rPr>
          <w:rFonts w:ascii="Verdana" w:hAnsi="Verdana"/>
          <w:lang w:val="en-US"/>
        </w:rPr>
        <w:t>list</w:t>
      </w:r>
      <w:proofErr w:type="gramEnd"/>
      <w:r w:rsidRPr="00817141">
        <w:rPr>
          <w:rFonts w:ascii="Verdana" w:hAnsi="Verdana"/>
          <w:lang w:val="en-US"/>
        </w:rPr>
        <w:t xml:space="preserve"> will be featured online and in the media.</w:t>
      </w:r>
    </w:p>
    <w:p w:rsidR="00E6252A" w:rsidRDefault="00E6252A" w:rsidP="009A2646">
      <w:pPr>
        <w:spacing w:after="0" w:line="240" w:lineRule="auto"/>
        <w:rPr>
          <w:rFonts w:ascii="Verdana" w:eastAsia="Times New Roman" w:hAnsi="Verdana" w:cstheme="minorHAnsi"/>
          <w:b/>
          <w:sz w:val="28"/>
        </w:rPr>
      </w:pPr>
      <w:r>
        <w:rPr>
          <w:rFonts w:ascii="Verdana" w:eastAsia="Times New Roman" w:hAnsi="Verdana" w:cstheme="minorHAnsi"/>
          <w:b/>
          <w:sz w:val="28"/>
        </w:rPr>
        <w:t>Q AND A</w:t>
      </w:r>
    </w:p>
    <w:p w:rsidR="00615276" w:rsidRDefault="00615276" w:rsidP="009A2646">
      <w:pPr>
        <w:spacing w:after="0" w:line="240" w:lineRule="auto"/>
        <w:rPr>
          <w:rFonts w:ascii="Verdana" w:eastAsia="Times New Roman" w:hAnsi="Verdana" w:cstheme="minorHAnsi"/>
          <w:b/>
          <w:sz w:val="28"/>
        </w:rPr>
      </w:pP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Calibri"/>
          <w:bCs/>
          <w:lang w:val="en-US"/>
        </w:rPr>
        <w:t xml:space="preserve">Please find below a Frequently Asked Question (FAQ) sheet.  This is for HelpAge staff and speakers presenting the report.  Please feel free to use your own local knowledge to add examples and relate questions to your local context.  </w:t>
      </w:r>
      <w:r w:rsidR="009B44C7">
        <w:rPr>
          <w:rFonts w:ascii="Verdana" w:eastAsia="Cambria" w:hAnsi="Verdana" w:cs="Calibri"/>
          <w:bCs/>
          <w:lang w:val="en-US"/>
        </w:rPr>
        <w:t xml:space="preserve">The </w:t>
      </w:r>
      <w:r w:rsidR="00674173">
        <w:rPr>
          <w:rFonts w:ascii="Verdana" w:eastAsia="Cambria" w:hAnsi="Verdana" w:cs="Calibri"/>
          <w:bCs/>
          <w:lang w:val="en-US"/>
        </w:rPr>
        <w:t>text</w:t>
      </w:r>
      <w:r w:rsidR="00674173" w:rsidRPr="00455AEF">
        <w:rPr>
          <w:rFonts w:ascii="Verdana" w:eastAsia="Cambria" w:hAnsi="Verdana" w:cs="Calibri"/>
          <w:bCs/>
          <w:lang w:val="en-US"/>
        </w:rPr>
        <w:t xml:space="preserve"> in </w:t>
      </w:r>
      <w:r w:rsidR="00674173" w:rsidRPr="009B44C7">
        <w:rPr>
          <w:rFonts w:ascii="Verdana" w:eastAsia="Cambria" w:hAnsi="Verdana" w:cs="Calibri"/>
          <w:b/>
          <w:bCs/>
          <w:color w:val="FF0000"/>
          <w:lang w:val="en-US"/>
        </w:rPr>
        <w:t>red</w:t>
      </w:r>
      <w:r w:rsidR="00674173" w:rsidRPr="009B44C7">
        <w:rPr>
          <w:rFonts w:ascii="Verdana" w:eastAsia="Cambria" w:hAnsi="Verdana" w:cs="Calibri"/>
          <w:bCs/>
          <w:color w:val="FF0000"/>
          <w:lang w:val="en-US"/>
        </w:rPr>
        <w:t xml:space="preserve"> </w:t>
      </w:r>
      <w:r w:rsidR="00674173">
        <w:rPr>
          <w:rFonts w:ascii="Verdana" w:eastAsia="Cambria" w:hAnsi="Verdana" w:cs="Calibri"/>
          <w:bCs/>
          <w:lang w:val="en-US"/>
        </w:rPr>
        <w:t>is</w:t>
      </w:r>
      <w:r w:rsidRPr="00455AEF">
        <w:rPr>
          <w:rFonts w:ascii="Verdana" w:eastAsia="Cambria" w:hAnsi="Verdana" w:cs="Calibri"/>
          <w:bCs/>
          <w:lang w:val="en-US"/>
        </w:rPr>
        <w:t xml:space="preserve"> </w:t>
      </w:r>
      <w:r w:rsidR="00674173">
        <w:rPr>
          <w:rFonts w:ascii="Verdana" w:eastAsia="Cambria" w:hAnsi="Verdana" w:cs="Calibri"/>
          <w:bCs/>
          <w:lang w:val="en-US"/>
        </w:rPr>
        <w:t xml:space="preserve">a choice of </w:t>
      </w:r>
      <w:r w:rsidRPr="00455AEF">
        <w:rPr>
          <w:rFonts w:ascii="Verdana" w:eastAsia="Cambria" w:hAnsi="Verdana" w:cs="Calibri"/>
          <w:bCs/>
          <w:lang w:val="en-US"/>
        </w:rPr>
        <w:t xml:space="preserve">sound bites you should try and use. </w:t>
      </w:r>
    </w:p>
    <w:p w:rsidR="00455AEF" w:rsidRDefault="00455AEF" w:rsidP="00455AEF">
      <w:pPr>
        <w:widowControl w:val="0"/>
        <w:autoSpaceDE w:val="0"/>
        <w:autoSpaceDN w:val="0"/>
        <w:adjustRightInd w:val="0"/>
        <w:spacing w:after="0" w:line="240" w:lineRule="auto"/>
        <w:rPr>
          <w:rFonts w:ascii="Verdana" w:eastAsia="Cambria" w:hAnsi="Verdana" w:cs="Calibri"/>
          <w:b/>
          <w:bCs/>
          <w:lang w:val="en-US"/>
        </w:rPr>
      </w:pPr>
    </w:p>
    <w:p w:rsidR="00455AEF" w:rsidRDefault="00455AEF" w:rsidP="00455AEF">
      <w:pPr>
        <w:widowControl w:val="0"/>
        <w:autoSpaceDE w:val="0"/>
        <w:autoSpaceDN w:val="0"/>
        <w:adjustRightInd w:val="0"/>
        <w:spacing w:after="0" w:line="240" w:lineRule="auto"/>
        <w:rPr>
          <w:rFonts w:ascii="Verdana" w:eastAsia="Cambria" w:hAnsi="Verdana" w:cs="Calibri"/>
          <w:bCs/>
          <w:lang w:val="en-US"/>
        </w:rPr>
      </w:pPr>
      <w:r>
        <w:rPr>
          <w:rFonts w:ascii="Verdana" w:eastAsia="Cambria" w:hAnsi="Verdana" w:cs="Calibri"/>
          <w:bCs/>
          <w:lang w:val="en-US"/>
        </w:rPr>
        <w:t>Also attached to this toolkit is</w:t>
      </w:r>
      <w:r w:rsidRPr="00455AEF">
        <w:rPr>
          <w:rFonts w:ascii="Verdana" w:eastAsia="Cambria" w:hAnsi="Verdana" w:cs="Calibri"/>
          <w:bCs/>
          <w:lang w:val="en-US"/>
        </w:rPr>
        <w:t xml:space="preserve"> a more detailed </w:t>
      </w:r>
      <w:r w:rsidR="009B44C7">
        <w:rPr>
          <w:rFonts w:ascii="Verdana" w:eastAsia="Cambria" w:hAnsi="Verdana" w:cs="Calibri"/>
          <w:bCs/>
          <w:lang w:val="en-US"/>
        </w:rPr>
        <w:t>background paper</w:t>
      </w:r>
      <w:r>
        <w:rPr>
          <w:rFonts w:ascii="Verdana" w:eastAsia="Cambria" w:hAnsi="Verdana" w:cs="Calibri"/>
          <w:bCs/>
          <w:lang w:val="en-US"/>
        </w:rPr>
        <w:t xml:space="preserve"> </w:t>
      </w:r>
      <w:r w:rsidRPr="00455AEF">
        <w:rPr>
          <w:rFonts w:ascii="Verdana" w:eastAsia="Cambria" w:hAnsi="Verdana" w:cs="Calibri"/>
          <w:bCs/>
          <w:lang w:val="en-US"/>
        </w:rPr>
        <w:t xml:space="preserve">focused </w:t>
      </w:r>
      <w:r w:rsidR="009B44C7">
        <w:rPr>
          <w:rFonts w:ascii="Verdana" w:eastAsia="Cambria" w:hAnsi="Verdana" w:cs="Calibri"/>
          <w:bCs/>
          <w:lang w:val="en-US"/>
        </w:rPr>
        <w:t>on HelpAge goals, talking points and</w:t>
      </w:r>
      <w:r w:rsidRPr="00455AEF">
        <w:rPr>
          <w:rFonts w:ascii="Verdana" w:eastAsia="Cambria" w:hAnsi="Verdana" w:cs="Calibri"/>
          <w:bCs/>
          <w:lang w:val="en-US"/>
        </w:rPr>
        <w:t xml:space="preserve"> examples of HelpAge projects you can draw on.  </w:t>
      </w:r>
    </w:p>
    <w:p w:rsidR="00455AEF" w:rsidRPr="00455AEF" w:rsidRDefault="00455AEF" w:rsidP="00455AEF">
      <w:pPr>
        <w:widowControl w:val="0"/>
        <w:autoSpaceDE w:val="0"/>
        <w:autoSpaceDN w:val="0"/>
        <w:adjustRightInd w:val="0"/>
        <w:spacing w:after="0" w:line="240" w:lineRule="auto"/>
        <w:rPr>
          <w:rFonts w:ascii="Calibri" w:eastAsia="Cambria" w:hAnsi="Calibri" w:cs="Calibri"/>
          <w:sz w:val="30"/>
          <w:szCs w:val="30"/>
          <w:lang w:val="en-US"/>
        </w:rPr>
      </w:pPr>
    </w:p>
    <w:p w:rsidR="00455AEF" w:rsidRPr="00455AEF" w:rsidRDefault="00455AEF" w:rsidP="00455AEF">
      <w:pPr>
        <w:widowControl w:val="0"/>
        <w:autoSpaceDE w:val="0"/>
        <w:autoSpaceDN w:val="0"/>
        <w:adjustRightInd w:val="0"/>
        <w:spacing w:after="0" w:line="240" w:lineRule="auto"/>
        <w:rPr>
          <w:rFonts w:ascii="Calibri" w:eastAsia="Cambria" w:hAnsi="Calibri" w:cs="Calibri"/>
          <w:sz w:val="28"/>
          <w:szCs w:val="28"/>
          <w:lang w:val="en-US"/>
        </w:rPr>
      </w:pPr>
      <w:r w:rsidRPr="00455AEF">
        <w:rPr>
          <w:rFonts w:ascii="Verdana" w:eastAsia="Cambria" w:hAnsi="Verdana" w:cs="Verdana"/>
          <w:b/>
          <w:bCs/>
          <w:sz w:val="28"/>
          <w:szCs w:val="28"/>
          <w:lang w:val="en-US"/>
        </w:rPr>
        <w:t>Ageing in 21 Century: FAQ – HelpAge International</w:t>
      </w:r>
    </w:p>
    <w:p w:rsidR="00455AEF" w:rsidRPr="00455AEF" w:rsidRDefault="00455AEF" w:rsidP="00455AEF">
      <w:pPr>
        <w:widowControl w:val="0"/>
        <w:autoSpaceDE w:val="0"/>
        <w:autoSpaceDN w:val="0"/>
        <w:adjustRightInd w:val="0"/>
        <w:spacing w:after="0" w:line="240" w:lineRule="auto"/>
        <w:rPr>
          <w:rFonts w:ascii="Calibri" w:eastAsia="Cambria" w:hAnsi="Calibri" w:cs="Calibri"/>
          <w:sz w:val="28"/>
          <w:szCs w:val="28"/>
          <w:lang w:val="en-US"/>
        </w:rPr>
      </w:pPr>
      <w:r w:rsidRPr="00455AEF">
        <w:rPr>
          <w:rFonts w:ascii="Verdana" w:eastAsia="Cambria" w:hAnsi="Verdana" w:cs="Verdana"/>
          <w:sz w:val="28"/>
          <w:szCs w:val="28"/>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b/>
          <w:bCs/>
          <w:lang w:val="en-US"/>
        </w:rPr>
        <w:lastRenderedPageBreak/>
        <w:t>Why did UNFPA and HelpAge International undertake this report?</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color w:val="17376D"/>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proofErr w:type="gramStart"/>
      <w:r w:rsidRPr="00455AEF">
        <w:rPr>
          <w:rFonts w:ascii="Verdana" w:eastAsia="Cambria" w:hAnsi="Verdana" w:cs="Verdana"/>
          <w:lang w:val="en-US"/>
        </w:rPr>
        <w:t xml:space="preserve">To chart progress, ten years on from the </w:t>
      </w:r>
      <w:r w:rsidRPr="00455AEF">
        <w:rPr>
          <w:rFonts w:ascii="Verdana" w:eastAsia="Cambria" w:hAnsi="Verdana" w:cs="Verdana"/>
          <w:i/>
          <w:iCs/>
          <w:lang w:val="en-US"/>
        </w:rPr>
        <w:t>Madrid International Plan of Action on Ageing.</w:t>
      </w:r>
      <w:proofErr w:type="gramEnd"/>
      <w:r w:rsidRPr="00455AEF">
        <w:rPr>
          <w:rFonts w:ascii="Verdana" w:eastAsia="Cambria" w:hAnsi="Verdana" w:cs="Verdana"/>
          <w:lang w:val="en-US"/>
        </w:rPr>
        <w:t xml:space="preserve"> “Ageing in the 21</w:t>
      </w:r>
      <w:r w:rsidRPr="00455AEF">
        <w:rPr>
          <w:rFonts w:ascii="Verdana" w:eastAsia="Cambria" w:hAnsi="Verdana" w:cs="Verdana"/>
          <w:vertAlign w:val="superscript"/>
          <w:lang w:val="en-US"/>
        </w:rPr>
        <w:t>st</w:t>
      </w:r>
      <w:r w:rsidRPr="00455AEF">
        <w:rPr>
          <w:rFonts w:ascii="Verdana" w:eastAsia="Cambria" w:hAnsi="Verdana" w:cs="Verdana"/>
          <w:lang w:val="en-US"/>
        </w:rPr>
        <w:t xml:space="preserve"> Century” is the culmination of a three year collaboration between UNFPA and HelpAge International with contributions from United Nations agencies, United Nations Regional Commissions.  The report uses fresh and in-depth evidence to provide detailed policy guidance building on the recommendations of the Madrid Plan.  At its heart 1,300 older people from 36 countries share their opinions. From all contributors, an urgent and compelling case is put forward for an increase in the prominence of ageing in public policy and budgets</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b/>
          <w:bCs/>
          <w:lang w:val="en-US"/>
        </w:rPr>
        <w:t>What is the subject of the new report?</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xml:space="preserve">The report analyses the current situation of older persons and reviews policies and actions taken by governments and other stakeholders since the Second World Assembly on Ageing in 2002. The report highlights the major growth in proportions of older people particularly in emerging and developing economies between now and 2050. </w:t>
      </w:r>
      <w:r w:rsidRPr="00B94BFC">
        <w:rPr>
          <w:rFonts w:ascii="Verdana" w:eastAsia="Cambria" w:hAnsi="Verdana" w:cs="Verdana"/>
          <w:b/>
          <w:color w:val="FF0000"/>
          <w:lang w:val="en-US"/>
        </w:rPr>
        <w:t>The facts and figures presented in the report provide compelling evidence that existing economic and social contracts which focus on youth and middle age only, are outdated and unsustainable as population ageing defines this century.</w:t>
      </w:r>
      <w:r w:rsidRPr="00B94BFC">
        <w:rPr>
          <w:rFonts w:ascii="Verdana" w:eastAsia="Cambria" w:hAnsi="Verdana" w:cs="Verdana"/>
          <w:b/>
          <w:lang w:val="en-US"/>
        </w:rPr>
        <w:t xml:space="preserve"> </w:t>
      </w:r>
      <w:r w:rsidRPr="00455AEF">
        <w:rPr>
          <w:rFonts w:ascii="Verdana" w:eastAsia="Cambria" w:hAnsi="Verdana" w:cs="Verdana"/>
          <w:lang w:val="en-US"/>
        </w:rPr>
        <w:t>Older people are increasingly main care givers of young dependents as the middle generation seeks work in increasingly insecure environments. Health, social protection and labour laws that support ageing are needed, new human rights instruments are required to protect us as we age and our attitude to ageing needs to shift as most of us will now live into older age.</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The report identifies gaps and provides recommendations for the way forward to ensure a society for all ages in which both young and old are given the opportunity to contribute to development and share in its benefits.</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6D50F9" w:rsidRDefault="00455AEF" w:rsidP="00455AEF">
      <w:pPr>
        <w:widowControl w:val="0"/>
        <w:autoSpaceDE w:val="0"/>
        <w:autoSpaceDN w:val="0"/>
        <w:adjustRightInd w:val="0"/>
        <w:spacing w:after="0" w:line="240" w:lineRule="auto"/>
        <w:rPr>
          <w:rFonts w:ascii="Verdana" w:eastAsia="Cambria" w:hAnsi="Verdana" w:cs="Calibri"/>
          <w:lang w:val="en-US"/>
        </w:rPr>
      </w:pPr>
      <w:r w:rsidRPr="006D50F9">
        <w:rPr>
          <w:rFonts w:ascii="Verdana" w:eastAsia="Cambria" w:hAnsi="Verdana" w:cs="Verdana"/>
          <w:lang w:val="en-US"/>
        </w:rPr>
        <w:t>Critically, the report calls for urgent attention to be focused on ageing in developing economies.</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b/>
          <w:bCs/>
          <w:lang w:val="en-US"/>
        </w:rPr>
        <w:t>Why is population ageing a priority for emerging and developing economies?</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6D50F9">
        <w:rPr>
          <w:rFonts w:ascii="Verdana" w:eastAsia="Cambria" w:hAnsi="Verdana" w:cs="Verdana"/>
          <w:b/>
          <w:lang w:val="en-US"/>
        </w:rPr>
        <w:t>Because</w:t>
      </w:r>
      <w:r w:rsidRPr="004C55D2">
        <w:rPr>
          <w:rFonts w:ascii="Verdana" w:eastAsia="Cambria" w:hAnsi="Verdana" w:cs="Verdana"/>
          <w:b/>
          <w:color w:val="FF0000"/>
          <w:lang w:val="en-US"/>
        </w:rPr>
        <w:t xml:space="preserve"> after years of viewing ageing only as a concern for developed economies, ageing is now on the point of going global</w:t>
      </w:r>
      <w:r w:rsidRPr="00455AEF">
        <w:rPr>
          <w:rFonts w:ascii="Verdana" w:eastAsia="Cambria" w:hAnsi="Verdana" w:cs="Verdana"/>
          <w:lang w:val="en-US"/>
        </w:rPr>
        <w:t>: nearly 80 per cent of the world’s older people will live in emerging and developing countries by mid-century.  Of the current 15 countries with more than 10 million older persons, seven are developing countries, including Bangladesh and Brazil.</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Verdana"/>
          <w:lang w:val="en-US"/>
        </w:rPr>
      </w:pPr>
      <w:r w:rsidRPr="00455AEF">
        <w:rPr>
          <w:rFonts w:ascii="Verdana" w:eastAsia="Cambria" w:hAnsi="Verdana" w:cs="Verdana"/>
          <w:lang w:val="en-US"/>
        </w:rPr>
        <w:t xml:space="preserve">Because today’s older people living in these countries have urgent concerns - particularly income security and access to affordable health care.  Current policies and practices, for example in health delivery and the workplace, often discriminate against older people; older people make up an increasing % of informal sector workers without protection;  and issues such as the increasing numbers of older people who are bringing up children alone because of migration are not addressed.  Actions on these issues are essential to unlocking the potential of population ageing. </w:t>
      </w:r>
      <w:r w:rsidRPr="00455AEF">
        <w:rPr>
          <w:rFonts w:ascii="Verdana" w:eastAsia="Cambria" w:hAnsi="Verdana" w:cs="Verdana"/>
          <w:b/>
          <w:color w:val="FF0000"/>
          <w:lang w:val="en-US"/>
        </w:rPr>
        <w:t>The continued mismanagement of ageing is NOT an option.</w:t>
      </w:r>
      <w:r w:rsidRPr="00455AEF">
        <w:rPr>
          <w:rFonts w:ascii="Verdana" w:eastAsia="Cambria" w:hAnsi="Verdana" w:cs="Verdana"/>
          <w:color w:val="FF0000"/>
          <w:lang w:val="en-US"/>
        </w:rPr>
        <w:t xml:space="preserve"> </w:t>
      </w:r>
      <w:r w:rsidRPr="00455AEF">
        <w:rPr>
          <w:rFonts w:ascii="Verdana" w:eastAsia="Cambria" w:hAnsi="Verdana" w:cs="Verdana"/>
          <w:lang w:val="en-US"/>
        </w:rPr>
        <w:t xml:space="preserve"> If not addressed there will be huge costs and consequences for older people and the social and economic and political fabric of countries.</w:t>
      </w:r>
    </w:p>
    <w:p w:rsidR="00455AEF" w:rsidRPr="00455AEF" w:rsidRDefault="00455AEF" w:rsidP="00455AEF">
      <w:pPr>
        <w:widowControl w:val="0"/>
        <w:autoSpaceDE w:val="0"/>
        <w:autoSpaceDN w:val="0"/>
        <w:adjustRightInd w:val="0"/>
        <w:spacing w:after="0" w:line="240" w:lineRule="auto"/>
        <w:rPr>
          <w:rFonts w:ascii="Verdana" w:eastAsia="Cambria" w:hAnsi="Verdana" w:cs="Verdana"/>
          <w:lang w:val="en-US"/>
        </w:rPr>
      </w:pP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xml:space="preserve">Because already there are more older people than children under 5, and by 2030 there will be more people over 60 than </w:t>
      </w:r>
      <w:proofErr w:type="gramStart"/>
      <w:r w:rsidRPr="00455AEF">
        <w:rPr>
          <w:rFonts w:ascii="Verdana" w:eastAsia="Cambria" w:hAnsi="Verdana" w:cs="Verdana"/>
          <w:lang w:val="en-US"/>
        </w:rPr>
        <w:t>under</w:t>
      </w:r>
      <w:proofErr w:type="gramEnd"/>
      <w:r w:rsidRPr="00455AEF">
        <w:rPr>
          <w:rFonts w:ascii="Verdana" w:eastAsia="Cambria" w:hAnsi="Verdana" w:cs="Verdana"/>
          <w:lang w:val="en-US"/>
        </w:rPr>
        <w:t xml:space="preserve"> 10 years old. Those in the youth bulges of today will live well into older age and will constitute the major part of the population by 2050 in many countries. Investing in healthier, more active and more productive ageing now will support healthier as well as longer lives and give us the capacity to spend where necessary on those who need </w:t>
      </w:r>
      <w:r w:rsidRPr="00455AEF">
        <w:rPr>
          <w:rFonts w:ascii="Verdana" w:eastAsia="Cambria" w:hAnsi="Verdana" w:cs="Verdana"/>
          <w:lang w:val="en-US"/>
        </w:rPr>
        <w:lastRenderedPageBreak/>
        <w:t>greater support in their later years.</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Verdana"/>
          <w:lang w:val="en-US"/>
        </w:rPr>
      </w:pPr>
      <w:r w:rsidRPr="00455AEF">
        <w:rPr>
          <w:rFonts w:ascii="Verdana" w:eastAsia="Cambria" w:hAnsi="Verdana" w:cs="Verdana"/>
          <w:lang w:val="en-US"/>
        </w:rPr>
        <w:t>Because on ethical and humanitarian grounds, changing attitudes and behavior to old age is the right thing to do, the fair thing to do and the just thing to do.  Older people have a fundamental human right to their share of resources which is cemented by the 1948 Universal Declaration of Human Rights.</w:t>
      </w:r>
    </w:p>
    <w:p w:rsidR="00455AEF" w:rsidRPr="00455AEF" w:rsidRDefault="00455AEF" w:rsidP="00455AEF">
      <w:pPr>
        <w:widowControl w:val="0"/>
        <w:autoSpaceDE w:val="0"/>
        <w:autoSpaceDN w:val="0"/>
        <w:adjustRightInd w:val="0"/>
        <w:spacing w:after="0" w:line="240" w:lineRule="auto"/>
        <w:rPr>
          <w:rFonts w:ascii="Verdana" w:eastAsia="Cambria" w:hAnsi="Verdana" w:cs="Verdana"/>
          <w:lang w:val="en-US"/>
        </w:rPr>
      </w:pPr>
    </w:p>
    <w:p w:rsidR="00455AEF" w:rsidRPr="00455AEF" w:rsidRDefault="00455AEF" w:rsidP="00455AEF">
      <w:pPr>
        <w:spacing w:line="100" w:lineRule="atLeast"/>
        <w:jc w:val="both"/>
        <w:rPr>
          <w:rFonts w:ascii="Verdana" w:eastAsia="Cambria" w:hAnsi="Verdana" w:cs="Times New Roman"/>
          <w:lang w:eastAsia="zh-CN"/>
        </w:rPr>
      </w:pPr>
      <w:r w:rsidRPr="00455AEF">
        <w:rPr>
          <w:rFonts w:ascii="Verdana" w:eastAsia="Cambria" w:hAnsi="Verdana" w:cs="Times New Roman"/>
        </w:rPr>
        <w:t xml:space="preserve">We need to start investing in our growing, older populations through increased employment, business opportunities and pensions, supporting their roles as care givers to children, the oldest old and the sick, improving access to quality health care, particularly by increasing investment in the prevention and treatment of non-communicable diseases including dementia.  </w:t>
      </w:r>
    </w:p>
    <w:p w:rsidR="00455AEF" w:rsidRPr="00B94BFC" w:rsidRDefault="00455AEF" w:rsidP="00B94BFC">
      <w:pPr>
        <w:spacing w:line="100" w:lineRule="atLeast"/>
        <w:jc w:val="both"/>
        <w:rPr>
          <w:rFonts w:ascii="Verdana" w:eastAsia="Cambria" w:hAnsi="Verdana" w:cs="Times New Roman"/>
          <w:lang w:eastAsia="zh-CN"/>
        </w:rPr>
      </w:pPr>
      <w:r w:rsidRPr="00455AEF">
        <w:rPr>
          <w:rFonts w:ascii="Verdana" w:eastAsia="Cambria" w:hAnsi="Verdana" w:cs="Times New Roman"/>
          <w:lang w:eastAsia="zh-CN"/>
        </w:rPr>
        <w:t>With the right measures in place to secure health care, regular income, and legal protection as we age, there is a "longevity dividend" to be reaped by current and future generations.</w:t>
      </w:r>
    </w:p>
    <w:p w:rsidR="00455AEF" w:rsidRPr="00455AEF" w:rsidRDefault="00455AEF" w:rsidP="00455AEF">
      <w:pPr>
        <w:widowControl w:val="0"/>
        <w:autoSpaceDE w:val="0"/>
        <w:autoSpaceDN w:val="0"/>
        <w:adjustRightInd w:val="0"/>
        <w:spacing w:after="0" w:line="240" w:lineRule="auto"/>
        <w:rPr>
          <w:rFonts w:ascii="Verdana" w:eastAsia="Cambria" w:hAnsi="Verdana" w:cs="Verdana"/>
          <w:b/>
          <w:bCs/>
          <w:lang w:val="en-US"/>
        </w:rPr>
      </w:pPr>
      <w:r w:rsidRPr="00455AEF">
        <w:rPr>
          <w:rFonts w:ascii="Verdana" w:eastAsia="Cambria" w:hAnsi="Verdana" w:cs="Verdana"/>
          <w:b/>
          <w:bCs/>
          <w:lang w:val="en-US"/>
        </w:rPr>
        <w:t>As governments address ageing in their national plans what should be their priorities?</w:t>
      </w:r>
    </w:p>
    <w:p w:rsidR="00455AEF" w:rsidRPr="00455AEF" w:rsidRDefault="00455AEF" w:rsidP="00455AEF">
      <w:pPr>
        <w:widowControl w:val="0"/>
        <w:autoSpaceDE w:val="0"/>
        <w:autoSpaceDN w:val="0"/>
        <w:adjustRightInd w:val="0"/>
        <w:spacing w:after="0" w:line="240" w:lineRule="auto"/>
        <w:rPr>
          <w:rFonts w:ascii="Verdana" w:eastAsia="Cambria" w:hAnsi="Verdana" w:cs="Verdana"/>
          <w:b/>
          <w:bCs/>
          <w:lang w:val="en-US"/>
        </w:rPr>
      </w:pPr>
    </w:p>
    <w:p w:rsidR="004C55D2" w:rsidRDefault="00455AEF" w:rsidP="004C55D2">
      <w:pPr>
        <w:spacing w:line="240" w:lineRule="auto"/>
        <w:rPr>
          <w:rFonts w:ascii="Verdana" w:eastAsia="Cambria" w:hAnsi="Verdana" w:cs="Times New Roman"/>
          <w:color w:val="FF0000"/>
        </w:rPr>
      </w:pPr>
      <w:r w:rsidRPr="006F0928">
        <w:rPr>
          <w:rFonts w:ascii="Verdana" w:eastAsia="Cambria" w:hAnsi="Verdana" w:cs="Times New Roman"/>
          <w:b/>
          <w:color w:val="FF0000"/>
        </w:rPr>
        <w:t>Countries that develop national economic, social and cultural plans for ageing are those that will be most successful.</w:t>
      </w:r>
      <w:r w:rsidRPr="006F0928">
        <w:rPr>
          <w:rFonts w:ascii="Verdana" w:eastAsia="Cambria" w:hAnsi="Verdana" w:cs="Times New Roman"/>
          <w:color w:val="FF0000"/>
        </w:rPr>
        <w:t xml:space="preserve">   </w:t>
      </w:r>
      <w:r w:rsidRPr="003404CC">
        <w:rPr>
          <w:rFonts w:ascii="Verdana" w:eastAsia="Cambria" w:hAnsi="Verdana" w:cs="Times New Roman"/>
        </w:rPr>
        <w:t xml:space="preserve">The continued mismanagement of global ageing is not an </w:t>
      </w:r>
      <w:proofErr w:type="gramStart"/>
      <w:r w:rsidRPr="003404CC">
        <w:rPr>
          <w:rFonts w:ascii="Verdana" w:eastAsia="Cambria" w:hAnsi="Verdana" w:cs="Times New Roman"/>
        </w:rPr>
        <w:t>option,</w:t>
      </w:r>
      <w:proofErr w:type="gramEnd"/>
      <w:r w:rsidRPr="003404CC">
        <w:rPr>
          <w:rFonts w:ascii="Verdana" w:eastAsia="Cambria" w:hAnsi="Verdana" w:cs="Times New Roman"/>
        </w:rPr>
        <w:t xml:space="preserve"> doing so would have huge financial and human costs.</w:t>
      </w:r>
      <w:r w:rsidRPr="006F0928">
        <w:rPr>
          <w:rFonts w:ascii="Verdana" w:eastAsia="Cambria" w:hAnsi="Verdana" w:cs="Times New Roman"/>
          <w:b/>
        </w:rPr>
        <w:t xml:space="preserve"> </w:t>
      </w:r>
      <w:r w:rsidRPr="004C55D2">
        <w:rPr>
          <w:rFonts w:ascii="Verdana" w:eastAsia="Cambria" w:hAnsi="Verdana" w:cs="Times New Roman"/>
          <w:b/>
          <w:color w:val="FF0000"/>
        </w:rPr>
        <w:t xml:space="preserve">New plans, laws and budgets are needed – </w:t>
      </w:r>
      <w:r w:rsidRPr="006F0928">
        <w:rPr>
          <w:rFonts w:ascii="Verdana" w:eastAsia="Cambria" w:hAnsi="Verdana" w:cs="Times New Roman"/>
          <w:b/>
        </w:rPr>
        <w:t>priorities include</w:t>
      </w:r>
      <w:r w:rsidRPr="00B94BFC">
        <w:rPr>
          <w:rFonts w:ascii="Verdana" w:eastAsia="Cambria" w:hAnsi="Verdana" w:cs="Times New Roman"/>
          <w:b/>
        </w:rPr>
        <w:t>:</w:t>
      </w:r>
    </w:p>
    <w:p w:rsidR="00455AEF" w:rsidRPr="004C55D2" w:rsidRDefault="00455AEF" w:rsidP="00AA470F">
      <w:pPr>
        <w:pStyle w:val="ListParagraph"/>
        <w:numPr>
          <w:ilvl w:val="0"/>
          <w:numId w:val="16"/>
        </w:numPr>
        <w:spacing w:line="240" w:lineRule="auto"/>
        <w:rPr>
          <w:rFonts w:ascii="Verdana" w:eastAsia="Cambria" w:hAnsi="Verdana" w:cs="Times New Roman"/>
        </w:rPr>
      </w:pPr>
      <w:r w:rsidRPr="004C55D2">
        <w:rPr>
          <w:rFonts w:ascii="Verdana" w:eastAsia="Cambria" w:hAnsi="Verdana" w:cs="Verdana"/>
          <w:lang w:val="en-US"/>
        </w:rPr>
        <w:t>Extend universal measures for social protection and old-age pension coverage especially where a large proportion of the labour force is found in the informal sector.</w:t>
      </w:r>
      <w:r w:rsidR="004C55D2">
        <w:rPr>
          <w:rFonts w:ascii="Verdana" w:eastAsia="Cambria" w:hAnsi="Verdana" w:cs="Verdana"/>
          <w:lang w:val="en-US"/>
        </w:rPr>
        <w:br/>
      </w:r>
    </w:p>
    <w:p w:rsidR="00455AEF" w:rsidRPr="004C55D2" w:rsidRDefault="004C55D2" w:rsidP="00AA470F">
      <w:pPr>
        <w:pStyle w:val="ListParagraph"/>
        <w:widowControl w:val="0"/>
        <w:numPr>
          <w:ilvl w:val="0"/>
          <w:numId w:val="16"/>
        </w:numPr>
        <w:tabs>
          <w:tab w:val="left" w:pos="220"/>
          <w:tab w:val="left" w:pos="720"/>
        </w:tabs>
        <w:autoSpaceDE w:val="0"/>
        <w:autoSpaceDN w:val="0"/>
        <w:adjustRightInd w:val="0"/>
        <w:spacing w:after="0" w:line="240" w:lineRule="auto"/>
        <w:rPr>
          <w:rFonts w:ascii="Verdana" w:eastAsia="Cambria" w:hAnsi="Verdana" w:cs="Calibri"/>
          <w:lang w:val="en-US"/>
        </w:rPr>
      </w:pPr>
      <w:r>
        <w:rPr>
          <w:rFonts w:ascii="Verdana" w:eastAsia="Cambria" w:hAnsi="Verdana" w:cs="Verdana"/>
          <w:lang w:val="en-US"/>
        </w:rPr>
        <w:t xml:space="preserve">  </w:t>
      </w:r>
      <w:r w:rsidR="00455AEF" w:rsidRPr="004C55D2">
        <w:rPr>
          <w:rFonts w:ascii="Verdana" w:eastAsia="Cambria" w:hAnsi="Verdana" w:cs="Verdana"/>
          <w:lang w:val="en-US"/>
        </w:rPr>
        <w:t>Introduce flexible employment, lifelong learning, removal of forced retirement and retraining opportunities to enable people to continue working as they age in accordance with their capacity, experience and preference.</w:t>
      </w:r>
    </w:p>
    <w:p w:rsidR="00455AEF" w:rsidRPr="004C55D2" w:rsidRDefault="00455AEF" w:rsidP="004C55D2">
      <w:pPr>
        <w:widowControl w:val="0"/>
        <w:tabs>
          <w:tab w:val="left" w:pos="220"/>
          <w:tab w:val="left" w:pos="720"/>
        </w:tabs>
        <w:autoSpaceDE w:val="0"/>
        <w:autoSpaceDN w:val="0"/>
        <w:adjustRightInd w:val="0"/>
        <w:spacing w:after="0" w:line="240" w:lineRule="auto"/>
        <w:rPr>
          <w:rFonts w:ascii="Verdana" w:eastAsia="Cambria" w:hAnsi="Verdana" w:cs="Verdana"/>
          <w:lang w:val="en-US"/>
        </w:rPr>
      </w:pPr>
    </w:p>
    <w:p w:rsidR="00455AEF" w:rsidRPr="004C55D2" w:rsidRDefault="004C55D2" w:rsidP="00AA470F">
      <w:pPr>
        <w:pStyle w:val="ListParagraph"/>
        <w:widowControl w:val="0"/>
        <w:numPr>
          <w:ilvl w:val="0"/>
          <w:numId w:val="16"/>
        </w:numPr>
        <w:tabs>
          <w:tab w:val="left" w:pos="220"/>
          <w:tab w:val="left" w:pos="720"/>
        </w:tabs>
        <w:autoSpaceDE w:val="0"/>
        <w:autoSpaceDN w:val="0"/>
        <w:adjustRightInd w:val="0"/>
        <w:spacing w:after="0" w:line="240" w:lineRule="auto"/>
        <w:rPr>
          <w:rFonts w:ascii="Verdana" w:eastAsia="Cambria" w:hAnsi="Verdana" w:cs="Calibri"/>
          <w:lang w:val="en-US"/>
        </w:rPr>
      </w:pPr>
      <w:r>
        <w:rPr>
          <w:rFonts w:ascii="Verdana" w:eastAsia="Cambria" w:hAnsi="Verdana" w:cs="Verdana"/>
          <w:lang w:val="en-US"/>
        </w:rPr>
        <w:t xml:space="preserve">  </w:t>
      </w:r>
      <w:r w:rsidR="00455AEF" w:rsidRPr="004C55D2">
        <w:rPr>
          <w:rFonts w:ascii="Verdana" w:eastAsia="Cambria" w:hAnsi="Verdana" w:cs="Verdana"/>
          <w:lang w:val="en-US"/>
        </w:rPr>
        <w:t>Support communities and families to develop support systems which ensure that older persons are not isolated as they age and can also receive the long-term care they need.</w:t>
      </w:r>
    </w:p>
    <w:p w:rsidR="00455AEF" w:rsidRPr="004C55D2" w:rsidRDefault="00455AEF" w:rsidP="004C55D2">
      <w:pPr>
        <w:widowControl w:val="0"/>
        <w:tabs>
          <w:tab w:val="left" w:pos="220"/>
          <w:tab w:val="left" w:pos="720"/>
        </w:tabs>
        <w:autoSpaceDE w:val="0"/>
        <w:autoSpaceDN w:val="0"/>
        <w:adjustRightInd w:val="0"/>
        <w:spacing w:after="0" w:line="240" w:lineRule="auto"/>
        <w:rPr>
          <w:rFonts w:ascii="Verdana" w:eastAsia="Cambria" w:hAnsi="Verdana" w:cs="Verdana"/>
          <w:lang w:val="en-US"/>
        </w:rPr>
      </w:pPr>
    </w:p>
    <w:p w:rsidR="004C55D2" w:rsidRPr="004C55D2" w:rsidRDefault="004C55D2" w:rsidP="00AA470F">
      <w:pPr>
        <w:pStyle w:val="ListParagraph"/>
        <w:widowControl w:val="0"/>
        <w:numPr>
          <w:ilvl w:val="0"/>
          <w:numId w:val="16"/>
        </w:numPr>
        <w:tabs>
          <w:tab w:val="left" w:pos="220"/>
          <w:tab w:val="left" w:pos="720"/>
        </w:tabs>
        <w:autoSpaceDE w:val="0"/>
        <w:autoSpaceDN w:val="0"/>
        <w:adjustRightInd w:val="0"/>
        <w:spacing w:after="0" w:line="240" w:lineRule="auto"/>
        <w:rPr>
          <w:rFonts w:ascii="Verdana" w:eastAsia="Cambria" w:hAnsi="Verdana" w:cs="Calibri"/>
          <w:lang w:val="en-US"/>
        </w:rPr>
      </w:pPr>
      <w:r>
        <w:rPr>
          <w:rFonts w:ascii="Verdana" w:eastAsia="Cambria" w:hAnsi="Verdana" w:cs="Verdana"/>
          <w:lang w:val="en-US"/>
        </w:rPr>
        <w:t xml:space="preserve">  </w:t>
      </w:r>
      <w:r w:rsidR="00455AEF" w:rsidRPr="004C55D2">
        <w:rPr>
          <w:rFonts w:ascii="Verdana" w:eastAsia="Cambria" w:hAnsi="Verdana" w:cs="Verdana"/>
          <w:lang w:val="en-US"/>
        </w:rPr>
        <w:t>Support the development of international human rights instruments, such as a convention on the rights of older people</w:t>
      </w:r>
    </w:p>
    <w:p w:rsidR="004C55D2" w:rsidRPr="004C55D2" w:rsidRDefault="004C55D2" w:rsidP="004C55D2">
      <w:pPr>
        <w:pStyle w:val="ListParagraph"/>
        <w:widowControl w:val="0"/>
        <w:tabs>
          <w:tab w:val="left" w:pos="220"/>
          <w:tab w:val="left" w:pos="720"/>
        </w:tabs>
        <w:autoSpaceDE w:val="0"/>
        <w:autoSpaceDN w:val="0"/>
        <w:adjustRightInd w:val="0"/>
        <w:spacing w:after="0" w:line="240" w:lineRule="auto"/>
        <w:ind w:left="360"/>
        <w:rPr>
          <w:rFonts w:ascii="Verdana" w:eastAsia="Cambria" w:hAnsi="Verdana" w:cs="Calibri"/>
          <w:lang w:val="en-US"/>
        </w:rPr>
      </w:pPr>
    </w:p>
    <w:p w:rsidR="00455AEF" w:rsidRPr="004C55D2" w:rsidRDefault="004C55D2" w:rsidP="00AA470F">
      <w:pPr>
        <w:pStyle w:val="ListParagraph"/>
        <w:widowControl w:val="0"/>
        <w:numPr>
          <w:ilvl w:val="0"/>
          <w:numId w:val="16"/>
        </w:numPr>
        <w:tabs>
          <w:tab w:val="left" w:pos="220"/>
          <w:tab w:val="left" w:pos="720"/>
        </w:tabs>
        <w:autoSpaceDE w:val="0"/>
        <w:autoSpaceDN w:val="0"/>
        <w:adjustRightInd w:val="0"/>
        <w:spacing w:after="0" w:line="240" w:lineRule="auto"/>
        <w:rPr>
          <w:rFonts w:ascii="Verdana" w:eastAsia="Cambria" w:hAnsi="Verdana" w:cs="Calibri"/>
          <w:lang w:val="en-US"/>
        </w:rPr>
      </w:pPr>
      <w:r>
        <w:rPr>
          <w:rFonts w:ascii="Verdana" w:eastAsia="Cambria" w:hAnsi="Verdana" w:cs="Verdana"/>
          <w:lang w:val="en-US"/>
        </w:rPr>
        <w:t xml:space="preserve"> </w:t>
      </w:r>
      <w:r w:rsidR="00455AEF" w:rsidRPr="004C55D2">
        <w:rPr>
          <w:rFonts w:ascii="Verdana" w:eastAsia="Cambria" w:hAnsi="Verdana" w:cs="Verdana"/>
          <w:lang w:val="en-US"/>
        </w:rPr>
        <w:t>Support national efforts to develop comparative research on ageing, and ensure that gender- and culture-sensitive data and evidence from this research are available to inform policymaking.</w:t>
      </w:r>
    </w:p>
    <w:p w:rsidR="00455AEF" w:rsidRPr="004C55D2" w:rsidRDefault="00455AEF" w:rsidP="004C55D2">
      <w:pPr>
        <w:widowControl w:val="0"/>
        <w:autoSpaceDE w:val="0"/>
        <w:autoSpaceDN w:val="0"/>
        <w:adjustRightInd w:val="0"/>
        <w:spacing w:after="0" w:line="240" w:lineRule="auto"/>
        <w:rPr>
          <w:rFonts w:ascii="Verdana" w:eastAsia="Cambria" w:hAnsi="Verdana" w:cs="Verdana"/>
          <w:lang w:val="en-US"/>
        </w:rPr>
      </w:pPr>
    </w:p>
    <w:p w:rsidR="00455AEF" w:rsidRPr="004C55D2" w:rsidRDefault="00455AEF" w:rsidP="00AA470F">
      <w:pPr>
        <w:pStyle w:val="ListParagraph"/>
        <w:widowControl w:val="0"/>
        <w:numPr>
          <w:ilvl w:val="0"/>
          <w:numId w:val="16"/>
        </w:numPr>
        <w:autoSpaceDE w:val="0"/>
        <w:autoSpaceDN w:val="0"/>
        <w:adjustRightInd w:val="0"/>
        <w:spacing w:after="0" w:line="240" w:lineRule="auto"/>
        <w:rPr>
          <w:rFonts w:ascii="Verdana" w:eastAsia="Cambria" w:hAnsi="Verdana" w:cs="Calibri"/>
          <w:lang w:val="en-US"/>
        </w:rPr>
      </w:pPr>
      <w:r w:rsidRPr="004C55D2">
        <w:rPr>
          <w:rFonts w:ascii="Verdana" w:eastAsia="Cambria" w:hAnsi="Verdana" w:cs="Verdana"/>
          <w:lang w:val="en-US"/>
        </w:rPr>
        <w:t xml:space="preserve">Ensure the inclusion of older people in national development and humanitarian response and that the post 2015 framework is age inclusive. </w:t>
      </w:r>
    </w:p>
    <w:p w:rsidR="00455AEF" w:rsidRPr="004C55D2" w:rsidRDefault="00455AEF" w:rsidP="00455AEF">
      <w:pPr>
        <w:widowControl w:val="0"/>
        <w:autoSpaceDE w:val="0"/>
        <w:autoSpaceDN w:val="0"/>
        <w:adjustRightInd w:val="0"/>
        <w:spacing w:after="0" w:line="240" w:lineRule="auto"/>
        <w:rPr>
          <w:rFonts w:ascii="Verdana" w:eastAsia="Cambria" w:hAnsi="Verdana" w:cs="Calibri"/>
          <w:lang w:val="en-US"/>
        </w:rPr>
      </w:pP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b/>
          <w:bCs/>
          <w:lang w:val="en-US"/>
        </w:rPr>
        <w:t>How many people around the world are over 60?</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Today – 810 million</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By end of the decade (2020) – 1 billion</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2050   - 2 billion</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Calibri"/>
          <w:color w:val="17376D"/>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b/>
          <w:bCs/>
          <w:lang w:val="en-US"/>
        </w:rPr>
        <w:t>How many people around the world are over 80?</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Today – 114 million</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2050   - 402 million</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b/>
          <w:bCs/>
          <w:lang w:val="en-US"/>
        </w:rPr>
        <w:t>How rapid is the growth of ageing societies?</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lastRenderedPageBreak/>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In 2000 there were more people over 60 than children under 5</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By 2030 (end of next MDG’s) there will be more people over 60 than children under 10</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By 2050 there will be more people over 60 than children under 15</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proofErr w:type="gramStart"/>
      <w:r w:rsidRPr="00455AEF">
        <w:rPr>
          <w:rFonts w:ascii="Verdana" w:eastAsia="Cambria" w:hAnsi="Verdana" w:cs="Verdana"/>
          <w:b/>
          <w:bCs/>
          <w:lang w:val="en-US"/>
        </w:rPr>
        <w:t>Are</w:t>
      </w:r>
      <w:proofErr w:type="gramEnd"/>
      <w:r w:rsidRPr="00455AEF">
        <w:rPr>
          <w:rFonts w:ascii="Verdana" w:eastAsia="Cambria" w:hAnsi="Verdana" w:cs="Verdana"/>
          <w:b/>
          <w:bCs/>
          <w:lang w:val="en-US"/>
        </w:rPr>
        <w:t xml:space="preserve"> high and low income nations affected similarly?</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color w:val="17376D"/>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Verdana"/>
          <w:lang w:val="en-US"/>
        </w:rPr>
      </w:pPr>
      <w:r w:rsidRPr="00455AEF">
        <w:rPr>
          <w:rFonts w:ascii="Verdana" w:eastAsia="Cambria" w:hAnsi="Verdana" w:cs="Verdana"/>
          <w:lang w:val="en-US"/>
        </w:rPr>
        <w:t xml:space="preserve">HelpAge’s experience is in low income countries.  </w:t>
      </w:r>
      <w:r w:rsidRPr="00B94BFC">
        <w:rPr>
          <w:rFonts w:ascii="Verdana" w:eastAsia="Cambria" w:hAnsi="Verdana" w:cs="Times New Roman"/>
          <w:b/>
          <w:color w:val="FF0000"/>
        </w:rPr>
        <w:t>Older persons make massive contributions to the society– as mediators, educators, workers, volunteers, homemakers, caregivers and a source of knowledge, historical memory and guardians of culture.</w:t>
      </w:r>
      <w:r w:rsidRPr="00455AEF">
        <w:rPr>
          <w:rFonts w:ascii="Verdana" w:eastAsia="Cambria" w:hAnsi="Verdana" w:cs="Times New Roman"/>
          <w:color w:val="000000"/>
        </w:rPr>
        <w:t xml:space="preserve"> Increasingly, older generations are becoming active in political processes, forming their own organizations and campaigning for change.</w:t>
      </w:r>
    </w:p>
    <w:p w:rsidR="00455AEF" w:rsidRPr="00455AEF" w:rsidRDefault="00455AEF" w:rsidP="00455AEF">
      <w:pPr>
        <w:widowControl w:val="0"/>
        <w:autoSpaceDE w:val="0"/>
        <w:autoSpaceDN w:val="0"/>
        <w:adjustRightInd w:val="0"/>
        <w:spacing w:after="0" w:line="240" w:lineRule="auto"/>
        <w:rPr>
          <w:rFonts w:ascii="Verdana" w:eastAsia="Cambria" w:hAnsi="Verdana" w:cs="Verdana"/>
          <w:lang w:val="en-US"/>
        </w:rPr>
      </w:pPr>
    </w:p>
    <w:p w:rsidR="00455AEF" w:rsidRPr="00455AEF" w:rsidRDefault="00455AEF" w:rsidP="00455AEF">
      <w:pPr>
        <w:widowControl w:val="0"/>
        <w:autoSpaceDE w:val="0"/>
        <w:autoSpaceDN w:val="0"/>
        <w:adjustRightInd w:val="0"/>
        <w:spacing w:after="0" w:line="240" w:lineRule="auto"/>
        <w:rPr>
          <w:rFonts w:ascii="Verdana" w:eastAsia="Cambria" w:hAnsi="Verdana" w:cs="Verdana"/>
          <w:lang w:val="en-US"/>
        </w:rPr>
      </w:pPr>
      <w:r w:rsidRPr="00455AEF">
        <w:rPr>
          <w:rFonts w:ascii="Verdana" w:eastAsia="Cambria" w:hAnsi="Verdana" w:cs="Verdana"/>
          <w:lang w:val="en-US"/>
        </w:rPr>
        <w:t xml:space="preserve">However many people in low income nations will get old before they get rich. More people in low income countries are ageing in poverty without pensions, health or social care and very limited access to basic services.  The demographic impacts of issues such as migration, </w:t>
      </w:r>
      <w:r w:rsidR="004C55D2" w:rsidRPr="00455AEF">
        <w:rPr>
          <w:rFonts w:ascii="Verdana" w:eastAsia="Cambria" w:hAnsi="Verdana" w:cs="Verdana"/>
          <w:lang w:val="en-US"/>
        </w:rPr>
        <w:t>urbanization</w:t>
      </w:r>
      <w:r w:rsidRPr="00455AEF">
        <w:rPr>
          <w:rFonts w:ascii="Verdana" w:eastAsia="Cambria" w:hAnsi="Verdana" w:cs="Verdana"/>
          <w:lang w:val="en-US"/>
        </w:rPr>
        <w:t xml:space="preserve"> and HIV have seen the role of older people in some regions and sectors shift dramatically to be key care givers. </w:t>
      </w:r>
    </w:p>
    <w:p w:rsidR="00455AEF" w:rsidRPr="00455AEF" w:rsidRDefault="00455AEF" w:rsidP="00455AEF">
      <w:pPr>
        <w:widowControl w:val="0"/>
        <w:autoSpaceDE w:val="0"/>
        <w:autoSpaceDN w:val="0"/>
        <w:adjustRightInd w:val="0"/>
        <w:spacing w:after="0" w:line="240" w:lineRule="auto"/>
        <w:rPr>
          <w:rFonts w:ascii="Verdana" w:eastAsia="Cambria" w:hAnsi="Verdana" w:cs="Verdana"/>
          <w:lang w:val="en-US"/>
        </w:rPr>
      </w:pP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The impacts of these trends on a range of development issues from family structures, health systems and food supply are already being seen. However, the response by governments in low income countries and the international community is commonly weak, with many not taking action to respond rapid demographic changes and the issues facing an increasing population of older people</w:t>
      </w:r>
      <w:r w:rsidR="004C55D2">
        <w:rPr>
          <w:rFonts w:ascii="Verdana" w:eastAsia="Cambria" w:hAnsi="Verdana" w:cs="Verdana"/>
          <w:lang w:val="en-US"/>
        </w:rPr>
        <w:t>.</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Calibri"/>
          <w:color w:val="17376D"/>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b/>
          <w:bCs/>
          <w:lang w:val="en-US"/>
        </w:rPr>
        <w:t>What additional challenges do low and middle income countries face when making ageing a national priority?</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Calibri"/>
          <w:color w:val="17376D"/>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Important examples include:</w:t>
      </w:r>
    </w:p>
    <w:p w:rsidR="00455AEF" w:rsidRPr="00455AEF" w:rsidRDefault="00455AEF" w:rsidP="00455AEF">
      <w:pPr>
        <w:widowControl w:val="0"/>
        <w:autoSpaceDE w:val="0"/>
        <w:autoSpaceDN w:val="0"/>
        <w:adjustRightInd w:val="0"/>
        <w:spacing w:after="0" w:line="240" w:lineRule="auto"/>
        <w:ind w:firstLine="90"/>
        <w:rPr>
          <w:rFonts w:ascii="Verdana" w:eastAsia="Cambria" w:hAnsi="Verdana" w:cs="Calibri"/>
          <w:lang w:val="en-US"/>
        </w:rPr>
      </w:pPr>
    </w:p>
    <w:p w:rsidR="00455AEF" w:rsidRPr="00455AEF" w:rsidRDefault="00455AEF" w:rsidP="00AA470F">
      <w:pPr>
        <w:widowControl w:val="0"/>
        <w:numPr>
          <w:ilvl w:val="0"/>
          <w:numId w:val="13"/>
        </w:numPr>
        <w:autoSpaceDE w:val="0"/>
        <w:autoSpaceDN w:val="0"/>
        <w:adjustRightInd w:val="0"/>
        <w:spacing w:after="260" w:line="240" w:lineRule="auto"/>
        <w:rPr>
          <w:rFonts w:ascii="Verdana" w:eastAsia="Cambria" w:hAnsi="Verdana" w:cs="Times New Roman"/>
          <w:lang w:val="en-US"/>
        </w:rPr>
      </w:pPr>
      <w:r w:rsidRPr="00455AEF">
        <w:rPr>
          <w:rFonts w:ascii="Verdana" w:eastAsia="Cambria" w:hAnsi="Verdana" w:cs="Verdana"/>
          <w:lang w:val="en-US"/>
        </w:rPr>
        <w:t>Older people, particularly older women are particularly vulnerable to continuing widespread poverty and growing inequality.</w:t>
      </w:r>
    </w:p>
    <w:p w:rsidR="00455AEF" w:rsidRPr="00455AEF" w:rsidRDefault="00455AEF" w:rsidP="00AA470F">
      <w:pPr>
        <w:widowControl w:val="0"/>
        <w:numPr>
          <w:ilvl w:val="0"/>
          <w:numId w:val="13"/>
        </w:numPr>
        <w:autoSpaceDE w:val="0"/>
        <w:autoSpaceDN w:val="0"/>
        <w:adjustRightInd w:val="0"/>
        <w:spacing w:after="260" w:line="240" w:lineRule="auto"/>
        <w:rPr>
          <w:rFonts w:ascii="Verdana" w:eastAsia="Cambria" w:hAnsi="Verdana" w:cs="Times New Roman"/>
          <w:lang w:val="en-US"/>
        </w:rPr>
      </w:pPr>
      <w:r w:rsidRPr="00455AEF">
        <w:rPr>
          <w:rFonts w:ascii="Verdana" w:eastAsia="Cambria" w:hAnsi="Verdana" w:cs="Verdana"/>
          <w:lang w:val="en-US"/>
        </w:rPr>
        <w:t>Non Communicable diseases which already impact on older people more severely than the general population are set to increase.</w:t>
      </w:r>
    </w:p>
    <w:p w:rsidR="00455AEF" w:rsidRPr="00455AEF" w:rsidRDefault="00455AEF" w:rsidP="00AA470F">
      <w:pPr>
        <w:widowControl w:val="0"/>
        <w:numPr>
          <w:ilvl w:val="0"/>
          <w:numId w:val="13"/>
        </w:numPr>
        <w:autoSpaceDE w:val="0"/>
        <w:autoSpaceDN w:val="0"/>
        <w:adjustRightInd w:val="0"/>
        <w:spacing w:after="260" w:line="240" w:lineRule="auto"/>
        <w:rPr>
          <w:rFonts w:ascii="Verdana" w:eastAsia="Cambria" w:hAnsi="Verdana" w:cs="Times New Roman"/>
          <w:lang w:val="en-US"/>
        </w:rPr>
      </w:pPr>
      <w:r w:rsidRPr="00455AEF">
        <w:rPr>
          <w:rFonts w:ascii="Verdana" w:eastAsia="Cambria" w:hAnsi="Verdana" w:cs="Verdana"/>
          <w:lang w:val="en-US"/>
        </w:rPr>
        <w:t>More frequent and intense climate related and humanitarian disasters in future decades are set to hit increasingly ageing populations.</w:t>
      </w:r>
    </w:p>
    <w:p w:rsidR="00455AEF" w:rsidRPr="00455AEF" w:rsidRDefault="00455AEF" w:rsidP="00AA470F">
      <w:pPr>
        <w:widowControl w:val="0"/>
        <w:numPr>
          <w:ilvl w:val="0"/>
          <w:numId w:val="13"/>
        </w:numPr>
        <w:autoSpaceDE w:val="0"/>
        <w:autoSpaceDN w:val="0"/>
        <w:adjustRightInd w:val="0"/>
        <w:spacing w:after="260" w:line="240" w:lineRule="auto"/>
        <w:rPr>
          <w:rFonts w:ascii="Verdana" w:eastAsia="Cambria" w:hAnsi="Verdana" w:cs="Times New Roman"/>
          <w:lang w:val="en-US"/>
        </w:rPr>
      </w:pPr>
      <w:r w:rsidRPr="00455AEF">
        <w:rPr>
          <w:rFonts w:ascii="Verdana" w:eastAsia="Cambria" w:hAnsi="Verdana" w:cs="Verdana"/>
          <w:lang w:val="en-US"/>
        </w:rPr>
        <w:t>Many countries are seeing an ageing of the farming workforce unless these farmers are supported e.g. with training, access to credit and new technology there could be major implications for future food supply and land management.</w:t>
      </w:r>
    </w:p>
    <w:p w:rsidR="00455AEF" w:rsidRPr="004C55D2" w:rsidRDefault="00455AEF" w:rsidP="00AA470F">
      <w:pPr>
        <w:widowControl w:val="0"/>
        <w:numPr>
          <w:ilvl w:val="0"/>
          <w:numId w:val="13"/>
        </w:numPr>
        <w:autoSpaceDE w:val="0"/>
        <w:autoSpaceDN w:val="0"/>
        <w:adjustRightInd w:val="0"/>
        <w:spacing w:after="260" w:line="240" w:lineRule="auto"/>
        <w:rPr>
          <w:rFonts w:ascii="Verdana" w:eastAsia="Cambria" w:hAnsi="Verdana" w:cs="Times New Roman"/>
          <w:lang w:val="en-US"/>
        </w:rPr>
      </w:pPr>
      <w:r w:rsidRPr="00455AEF">
        <w:rPr>
          <w:rFonts w:ascii="Verdana" w:eastAsia="Cambria" w:hAnsi="Verdana" w:cs="Verdana"/>
          <w:lang w:val="en-US"/>
        </w:rPr>
        <w:t>There is limited data relating to older age, making the world effectively blind to the issues of older people and the implications of a growing older population.</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b/>
          <w:bCs/>
          <w:lang w:val="en-US"/>
        </w:rPr>
        <w:t>How should population ageing be addressed in post-2015 agenda?</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color w:val="17376D"/>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Verdana"/>
          <w:lang w:val="en-US"/>
        </w:rPr>
      </w:pPr>
      <w:r w:rsidRPr="00B94BFC">
        <w:rPr>
          <w:rFonts w:ascii="Verdana" w:eastAsia="Cambria" w:hAnsi="Verdana" w:cs="Verdana"/>
          <w:b/>
          <w:color w:val="FF0000"/>
          <w:lang w:val="en-US"/>
        </w:rPr>
        <w:t>The post-2015 development agenda should incorporate goals, targets and indicators that are responsive to different stages of the life course</w:t>
      </w:r>
      <w:r w:rsidRPr="003404CC">
        <w:rPr>
          <w:rFonts w:ascii="Verdana" w:eastAsia="Cambria" w:hAnsi="Verdana" w:cs="Verdana"/>
          <w:color w:val="FF0000"/>
          <w:lang w:val="en-US"/>
        </w:rPr>
        <w:t xml:space="preserve"> </w:t>
      </w:r>
      <w:r w:rsidRPr="00455AEF">
        <w:rPr>
          <w:rFonts w:ascii="Verdana" w:eastAsia="Cambria" w:hAnsi="Verdana" w:cs="Verdana"/>
          <w:lang w:val="en-US"/>
        </w:rPr>
        <w:t>and, where relevant, specifically relate to older age by</w:t>
      </w:r>
    </w:p>
    <w:p w:rsidR="00455AEF" w:rsidRPr="00455AEF" w:rsidRDefault="00455AEF" w:rsidP="00455AEF">
      <w:pPr>
        <w:widowControl w:val="0"/>
        <w:autoSpaceDE w:val="0"/>
        <w:autoSpaceDN w:val="0"/>
        <w:adjustRightInd w:val="0"/>
        <w:spacing w:after="0" w:line="240" w:lineRule="auto"/>
        <w:rPr>
          <w:rFonts w:ascii="Verdana" w:eastAsia="Cambria" w:hAnsi="Verdana" w:cs="Times New Roman"/>
          <w:lang w:val="en-US"/>
        </w:rPr>
      </w:pPr>
    </w:p>
    <w:p w:rsidR="00455AEF" w:rsidRPr="00455AEF" w:rsidRDefault="00455AEF" w:rsidP="00AA470F">
      <w:pPr>
        <w:pStyle w:val="ListParagraph"/>
        <w:widowControl w:val="0"/>
        <w:numPr>
          <w:ilvl w:val="0"/>
          <w:numId w:val="14"/>
        </w:numPr>
        <w:autoSpaceDE w:val="0"/>
        <w:autoSpaceDN w:val="0"/>
        <w:adjustRightInd w:val="0"/>
        <w:spacing w:after="260" w:line="240" w:lineRule="auto"/>
        <w:rPr>
          <w:rFonts w:ascii="Verdana" w:eastAsia="Cambria" w:hAnsi="Verdana" w:cs="Times New Roman"/>
          <w:lang w:val="en-US"/>
        </w:rPr>
      </w:pPr>
      <w:r w:rsidRPr="00455AEF">
        <w:rPr>
          <w:rFonts w:ascii="Verdana" w:eastAsia="Cambria" w:hAnsi="Verdana" w:cs="Verdana"/>
          <w:lang w:val="en-US"/>
        </w:rPr>
        <w:t>Integrating a target on life expectancy at birth as a measure of human development for all ages.</w:t>
      </w:r>
    </w:p>
    <w:p w:rsidR="00455AEF" w:rsidRPr="00455AEF" w:rsidRDefault="00455AEF" w:rsidP="00AA470F">
      <w:pPr>
        <w:pStyle w:val="ListParagraph"/>
        <w:widowControl w:val="0"/>
        <w:numPr>
          <w:ilvl w:val="0"/>
          <w:numId w:val="14"/>
        </w:numPr>
        <w:autoSpaceDE w:val="0"/>
        <w:autoSpaceDN w:val="0"/>
        <w:adjustRightInd w:val="0"/>
        <w:spacing w:after="260" w:line="240" w:lineRule="auto"/>
        <w:rPr>
          <w:rFonts w:ascii="Verdana" w:eastAsia="Cambria" w:hAnsi="Verdana" w:cs="Times New Roman"/>
          <w:lang w:val="en-US"/>
        </w:rPr>
      </w:pPr>
      <w:r w:rsidRPr="00455AEF">
        <w:rPr>
          <w:rFonts w:ascii="Verdana" w:eastAsia="Cambria" w:hAnsi="Verdana" w:cs="Verdana"/>
          <w:lang w:val="en-US"/>
        </w:rPr>
        <w:t xml:space="preserve">Adopting the approach of social protection floors to guide countries in extending social </w:t>
      </w:r>
      <w:r w:rsidRPr="00455AEF">
        <w:rPr>
          <w:rFonts w:ascii="Verdana" w:eastAsia="Cambria" w:hAnsi="Verdana" w:cs="Verdana"/>
          <w:lang w:val="en-US"/>
        </w:rPr>
        <w:lastRenderedPageBreak/>
        <w:t>protection systems and as a way of measuring progress.</w:t>
      </w:r>
    </w:p>
    <w:p w:rsidR="00455AEF" w:rsidRPr="00455AEF" w:rsidRDefault="00455AEF" w:rsidP="00AA470F">
      <w:pPr>
        <w:pStyle w:val="ListParagraph"/>
        <w:widowControl w:val="0"/>
        <w:numPr>
          <w:ilvl w:val="0"/>
          <w:numId w:val="14"/>
        </w:numPr>
        <w:autoSpaceDE w:val="0"/>
        <w:autoSpaceDN w:val="0"/>
        <w:adjustRightInd w:val="0"/>
        <w:spacing w:after="260" w:line="240" w:lineRule="auto"/>
        <w:rPr>
          <w:rFonts w:ascii="Verdana" w:eastAsia="Cambria" w:hAnsi="Verdana" w:cs="Times New Roman"/>
          <w:lang w:val="en-US"/>
        </w:rPr>
      </w:pPr>
      <w:r w:rsidRPr="00455AEF">
        <w:rPr>
          <w:rFonts w:ascii="Verdana" w:eastAsia="Cambria" w:hAnsi="Verdana" w:cs="Verdana"/>
          <w:lang w:val="en-US"/>
        </w:rPr>
        <w:t>Including targets to improve healthy life expectancy to reduce the time people spend in ill health.</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b/>
          <w:bCs/>
          <w:lang w:val="en-US"/>
        </w:rPr>
        <w:t>What is HelpAge doing in response?</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The HelpAge International network is committed to helping older people live full and secure lives. We work with more than 180 partners in over 70 countries across the world.  Direct service provision, practical support, research and evidence gathering and training are central to our work</w:t>
      </w:r>
      <w:r w:rsidRPr="003404CC">
        <w:rPr>
          <w:rFonts w:ascii="Verdana" w:eastAsia="Cambria" w:hAnsi="Verdana" w:cs="Verdana"/>
          <w:color w:val="FF0000"/>
          <w:lang w:val="en-US"/>
        </w:rPr>
        <w:t xml:space="preserve">. </w:t>
      </w:r>
      <w:r w:rsidRPr="00B94BFC">
        <w:rPr>
          <w:rFonts w:ascii="Verdana" w:eastAsia="Cambria" w:hAnsi="Verdana" w:cs="Verdana"/>
          <w:b/>
          <w:color w:val="FF0000"/>
          <w:lang w:val="en-US"/>
        </w:rPr>
        <w:t>We provide assistance to more than a million older people and their families each year and we draw on this</w:t>
      </w:r>
      <w:bookmarkStart w:id="0" w:name="_GoBack"/>
      <w:bookmarkEnd w:id="0"/>
      <w:r w:rsidRPr="00B94BFC">
        <w:rPr>
          <w:rFonts w:ascii="Verdana" w:eastAsia="Cambria" w:hAnsi="Verdana" w:cs="Verdana"/>
          <w:b/>
          <w:color w:val="FF0000"/>
          <w:lang w:val="en-US"/>
        </w:rPr>
        <w:t xml:space="preserve"> experience to influence other service providers, indirectly reaching millions more.</w:t>
      </w:r>
    </w:p>
    <w:p w:rsidR="00455AEF" w:rsidRPr="00455AEF" w:rsidRDefault="00455AEF" w:rsidP="00455AEF">
      <w:pPr>
        <w:widowControl w:val="0"/>
        <w:autoSpaceDE w:val="0"/>
        <w:autoSpaceDN w:val="0"/>
        <w:adjustRightInd w:val="0"/>
        <w:spacing w:after="0" w:line="240" w:lineRule="auto"/>
        <w:rPr>
          <w:rFonts w:ascii="Verdana" w:eastAsia="Cambria" w:hAnsi="Verdana" w:cs="Calibri"/>
          <w:lang w:val="en-US"/>
        </w:rPr>
      </w:pPr>
      <w:r w:rsidRPr="00455AEF">
        <w:rPr>
          <w:rFonts w:ascii="Verdana" w:eastAsia="Cambria" w:hAnsi="Verdana" w:cs="Verdana"/>
          <w:lang w:val="en-US"/>
        </w:rPr>
        <w:t> </w:t>
      </w:r>
    </w:p>
    <w:p w:rsidR="00455AEF" w:rsidRPr="00455AEF" w:rsidRDefault="00455AEF" w:rsidP="00455AEF">
      <w:pPr>
        <w:widowControl w:val="0"/>
        <w:autoSpaceDE w:val="0"/>
        <w:autoSpaceDN w:val="0"/>
        <w:adjustRightInd w:val="0"/>
        <w:spacing w:after="0" w:line="240" w:lineRule="auto"/>
        <w:rPr>
          <w:rFonts w:ascii="Verdana" w:eastAsia="Cambria" w:hAnsi="Verdana" w:cs="Verdana"/>
          <w:lang w:val="en-US"/>
        </w:rPr>
      </w:pPr>
      <w:r w:rsidRPr="00455AEF">
        <w:rPr>
          <w:rFonts w:ascii="Verdana" w:eastAsia="Cambria" w:hAnsi="Verdana" w:cs="Verdana"/>
          <w:lang w:val="en-US"/>
        </w:rPr>
        <w:t>We also highlight the right of older men and women to a secure income and appropriate healthcare, and we show how this benefits not only older people themselves, but also wider society, especially their grandchildren. And we continue to stress how older people’s human rights are violated, simply because of their age.</w:t>
      </w:r>
    </w:p>
    <w:p w:rsidR="00593015" w:rsidRPr="00455AEF" w:rsidRDefault="00455AEF" w:rsidP="00455AEF">
      <w:pPr>
        <w:spacing w:before="100" w:beforeAutospacing="1" w:after="100" w:afterAutospacing="1" w:line="240" w:lineRule="auto"/>
        <w:rPr>
          <w:rFonts w:ascii="Verdana" w:eastAsia="Times New Roman" w:hAnsi="Verdana" w:cs="Times New Roman"/>
          <w:lang w:eastAsia="en-GB"/>
        </w:rPr>
      </w:pPr>
      <w:r>
        <w:rPr>
          <w:rFonts w:ascii="Verdana" w:eastAsia="Times New Roman" w:hAnsi="Verdana" w:cs="Verdana"/>
          <w:lang w:val="en-US" w:eastAsia="en-GB"/>
        </w:rPr>
        <w:t>Responding to the need</w:t>
      </w:r>
      <w:r w:rsidRPr="00455AEF">
        <w:rPr>
          <w:rFonts w:ascii="Verdana" w:eastAsia="Times New Roman" w:hAnsi="Verdana" w:cs="Verdana"/>
          <w:lang w:val="en-US" w:eastAsia="en-GB"/>
        </w:rPr>
        <w:t xml:space="preserve">s of older men and women in emergencies is a particular priority. </w:t>
      </w:r>
      <w:r w:rsidRPr="00455AEF">
        <w:rPr>
          <w:rFonts w:ascii="Verdana" w:eastAsia="Times New Roman" w:hAnsi="Verdana" w:cs="Times New Roman"/>
          <w:lang w:eastAsia="en-GB"/>
        </w:rPr>
        <w:t>In emergencies, older men and women are some of the most vulnerable due to age-related concerns. As well as assisting older people in our own emergency programmes, HelpAge works closely with national and international humanitarian actors to influence policy and practice to ensure the specific needs of older people are addressed.</w:t>
      </w:r>
    </w:p>
    <w:p w:rsidR="00CD6A56" w:rsidRPr="00455AEF" w:rsidRDefault="00455AEF" w:rsidP="00B72BE4">
      <w:pPr>
        <w:spacing w:after="0" w:line="240" w:lineRule="auto"/>
        <w:jc w:val="both"/>
        <w:rPr>
          <w:rFonts w:ascii="Verdana" w:eastAsia="Times New Roman" w:hAnsi="Verdana" w:cs="Arial"/>
          <w:b/>
          <w:i/>
          <w:color w:val="FF0000"/>
          <w:sz w:val="24"/>
          <w:szCs w:val="32"/>
          <w:lang w:eastAsia="en-GB"/>
        </w:rPr>
      </w:pPr>
      <w:r w:rsidRPr="00455AEF">
        <w:rPr>
          <w:rFonts w:ascii="Verdana" w:eastAsia="Times New Roman" w:hAnsi="Verdana" w:cs="Arial"/>
          <w:b/>
          <w:i/>
          <w:color w:val="FF0000"/>
          <w:sz w:val="24"/>
          <w:szCs w:val="32"/>
          <w:lang w:eastAsia="en-GB"/>
        </w:rPr>
        <w:t xml:space="preserve">We will be in touch again early next week </w:t>
      </w:r>
      <w:r w:rsidR="00CD6A56" w:rsidRPr="00455AEF">
        <w:rPr>
          <w:rFonts w:ascii="Verdana" w:eastAsia="Times New Roman" w:hAnsi="Verdana" w:cs="Arial"/>
          <w:b/>
          <w:i/>
          <w:color w:val="FF0000"/>
          <w:sz w:val="24"/>
          <w:szCs w:val="32"/>
          <w:lang w:eastAsia="en-GB"/>
        </w:rPr>
        <w:t xml:space="preserve">with more </w:t>
      </w:r>
      <w:r w:rsidR="002E5C62" w:rsidRPr="00455AEF">
        <w:rPr>
          <w:rFonts w:ascii="Verdana" w:eastAsia="Times New Roman" w:hAnsi="Verdana" w:cs="Arial"/>
          <w:b/>
          <w:i/>
          <w:color w:val="FF0000"/>
          <w:sz w:val="24"/>
          <w:szCs w:val="32"/>
          <w:lang w:eastAsia="en-GB"/>
        </w:rPr>
        <w:t xml:space="preserve">digital </w:t>
      </w:r>
      <w:r w:rsidR="00CD6A56" w:rsidRPr="00455AEF">
        <w:rPr>
          <w:rFonts w:ascii="Verdana" w:eastAsia="Times New Roman" w:hAnsi="Verdana" w:cs="Arial"/>
          <w:b/>
          <w:i/>
          <w:color w:val="FF0000"/>
          <w:sz w:val="24"/>
          <w:szCs w:val="32"/>
          <w:lang w:eastAsia="en-GB"/>
        </w:rPr>
        <w:t>support. Best of luck to everyone and let’s look forward to a successful 1 October!</w:t>
      </w:r>
    </w:p>
    <w:p w:rsidR="00B72BE4" w:rsidRPr="00455AEF" w:rsidRDefault="00CD6A56" w:rsidP="00CD6A56">
      <w:pPr>
        <w:spacing w:after="0" w:line="240" w:lineRule="auto"/>
        <w:jc w:val="both"/>
        <w:rPr>
          <w:rFonts w:ascii="Verdana" w:eastAsia="Times New Roman" w:hAnsi="Verdana" w:cs="Arial"/>
          <w:b/>
          <w:i/>
          <w:color w:val="FF0000"/>
          <w:sz w:val="24"/>
          <w:szCs w:val="32"/>
          <w:lang w:eastAsia="en-GB"/>
        </w:rPr>
      </w:pPr>
      <w:r w:rsidRPr="00455AEF">
        <w:rPr>
          <w:rFonts w:ascii="Verdana" w:eastAsia="Times New Roman" w:hAnsi="Verdana" w:cs="Arial"/>
          <w:b/>
          <w:i/>
          <w:color w:val="FF0000"/>
          <w:sz w:val="24"/>
          <w:szCs w:val="32"/>
          <w:lang w:eastAsia="en-GB"/>
        </w:rPr>
        <w:br/>
      </w:r>
      <w:proofErr w:type="gramStart"/>
      <w:r w:rsidRPr="00455AEF">
        <w:rPr>
          <w:rFonts w:ascii="Verdana" w:eastAsia="Times New Roman" w:hAnsi="Verdana" w:cs="Arial"/>
          <w:b/>
          <w:i/>
          <w:color w:val="FF0000"/>
          <w:sz w:val="24"/>
          <w:szCs w:val="32"/>
          <w:lang w:eastAsia="en-GB"/>
        </w:rPr>
        <w:t>The Ageing in 21</w:t>
      </w:r>
      <w:r w:rsidRPr="00455AEF">
        <w:rPr>
          <w:rFonts w:ascii="Verdana" w:eastAsia="Times New Roman" w:hAnsi="Verdana" w:cs="Arial"/>
          <w:b/>
          <w:i/>
          <w:color w:val="FF0000"/>
          <w:sz w:val="24"/>
          <w:szCs w:val="32"/>
          <w:vertAlign w:val="superscript"/>
          <w:lang w:eastAsia="en-GB"/>
        </w:rPr>
        <w:t>st</w:t>
      </w:r>
      <w:r w:rsidRPr="00455AEF">
        <w:rPr>
          <w:rFonts w:ascii="Verdana" w:eastAsia="Times New Roman" w:hAnsi="Verdana" w:cs="Arial"/>
          <w:b/>
          <w:i/>
          <w:color w:val="FF0000"/>
          <w:sz w:val="24"/>
          <w:szCs w:val="32"/>
          <w:lang w:eastAsia="en-GB"/>
        </w:rPr>
        <w:t xml:space="preserve"> Century Team.</w:t>
      </w:r>
      <w:proofErr w:type="gramEnd"/>
    </w:p>
    <w:sectPr w:rsidR="00B72BE4" w:rsidRPr="00455AEF" w:rsidSect="005B1D91">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586" w:rsidRDefault="00472586" w:rsidP="00861076">
      <w:pPr>
        <w:spacing w:after="0" w:line="240" w:lineRule="auto"/>
      </w:pPr>
      <w:r>
        <w:separator/>
      </w:r>
    </w:p>
  </w:endnote>
  <w:endnote w:type="continuationSeparator" w:id="0">
    <w:p w:rsidR="00472586" w:rsidRDefault="00472586" w:rsidP="008610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20000287" w:usb1="00000000" w:usb2="00000000" w:usb3="00000000" w:csb0="0000019F" w:csb1="00000000"/>
  </w:font>
  <w:font w:name="UNFPA-Text">
    <w:altName w:val="Spranq eco sans"/>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8751380"/>
      <w:docPartObj>
        <w:docPartGallery w:val="Page Numbers (Bottom of Page)"/>
        <w:docPartUnique/>
      </w:docPartObj>
    </w:sdtPr>
    <w:sdtEndPr>
      <w:rPr>
        <w:noProof/>
      </w:rPr>
    </w:sdtEndPr>
    <w:sdtContent>
      <w:p w:rsidR="009B44C7" w:rsidRDefault="009B44C7">
        <w:pPr>
          <w:pStyle w:val="Footer"/>
          <w:jc w:val="right"/>
        </w:pPr>
        <w:r>
          <w:fldChar w:fldCharType="begin"/>
        </w:r>
        <w:r>
          <w:instrText xml:space="preserve"> PAGE   \* MERGEFORMAT </w:instrText>
        </w:r>
        <w:r>
          <w:fldChar w:fldCharType="separate"/>
        </w:r>
        <w:r w:rsidR="00B94BFC">
          <w:rPr>
            <w:noProof/>
          </w:rPr>
          <w:t>1</w:t>
        </w:r>
        <w:r>
          <w:rPr>
            <w:noProof/>
          </w:rPr>
          <w:fldChar w:fldCharType="end"/>
        </w:r>
      </w:p>
    </w:sdtContent>
  </w:sdt>
  <w:p w:rsidR="009B44C7" w:rsidRDefault="009B44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586" w:rsidRDefault="00472586" w:rsidP="00861076">
      <w:pPr>
        <w:spacing w:after="0" w:line="240" w:lineRule="auto"/>
      </w:pPr>
      <w:r>
        <w:separator/>
      </w:r>
    </w:p>
  </w:footnote>
  <w:footnote w:type="continuationSeparator" w:id="0">
    <w:p w:rsidR="00472586" w:rsidRDefault="00472586" w:rsidP="008610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F4BD1"/>
    <w:multiLevelType w:val="hybridMultilevel"/>
    <w:tmpl w:val="BEFC546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BCF3B11"/>
    <w:multiLevelType w:val="hybridMultilevel"/>
    <w:tmpl w:val="5BCC2C6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E3669D9"/>
    <w:multiLevelType w:val="hybridMultilevel"/>
    <w:tmpl w:val="CFB2783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02B6C43"/>
    <w:multiLevelType w:val="hybridMultilevel"/>
    <w:tmpl w:val="1BA26BE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07B6D33"/>
    <w:multiLevelType w:val="hybridMultilevel"/>
    <w:tmpl w:val="2722B490"/>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nsid w:val="1BB94282"/>
    <w:multiLevelType w:val="hybridMultilevel"/>
    <w:tmpl w:val="751E829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3A150A5F"/>
    <w:multiLevelType w:val="hybridMultilevel"/>
    <w:tmpl w:val="22AC924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F5F73AA"/>
    <w:multiLevelType w:val="hybridMultilevel"/>
    <w:tmpl w:val="1416F0E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1A76491"/>
    <w:multiLevelType w:val="hybridMultilevel"/>
    <w:tmpl w:val="F61C5C2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41CD0E99"/>
    <w:multiLevelType w:val="hybridMultilevel"/>
    <w:tmpl w:val="6D48006C"/>
    <w:lvl w:ilvl="0" w:tplc="0409000F">
      <w:start w:val="1"/>
      <w:numFmt w:val="decimal"/>
      <w:lvlText w:val="%1."/>
      <w:lvlJc w:val="left"/>
      <w:pPr>
        <w:ind w:left="360" w:hanging="360"/>
      </w:pPr>
      <w:rPr>
        <w:rFonts w:hint="default"/>
      </w:rPr>
    </w:lvl>
    <w:lvl w:ilvl="1" w:tplc="08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41F4792B"/>
    <w:multiLevelType w:val="hybridMultilevel"/>
    <w:tmpl w:val="6E726614"/>
    <w:lvl w:ilvl="0" w:tplc="0409000F">
      <w:start w:val="1"/>
      <w:numFmt w:val="decimal"/>
      <w:lvlText w:val="%1."/>
      <w:lvlJc w:val="left"/>
      <w:pPr>
        <w:ind w:left="360" w:hanging="360"/>
      </w:pPr>
      <w:rPr>
        <w:rFonts w:hint="default"/>
      </w:rPr>
    </w:lvl>
    <w:lvl w:ilvl="1" w:tplc="08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4F6F1A77"/>
    <w:multiLevelType w:val="hybridMultilevel"/>
    <w:tmpl w:val="E4D8CB4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51B9642E"/>
    <w:multiLevelType w:val="hybridMultilevel"/>
    <w:tmpl w:val="0704A2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5745446C"/>
    <w:multiLevelType w:val="hybridMultilevel"/>
    <w:tmpl w:val="66C89956"/>
    <w:lvl w:ilvl="0" w:tplc="08090005">
      <w:start w:val="1"/>
      <w:numFmt w:val="bullet"/>
      <w:lvlText w:val=""/>
      <w:lvlJc w:val="left"/>
      <w:pPr>
        <w:ind w:left="360" w:hanging="360"/>
      </w:pPr>
      <w:rPr>
        <w:rFonts w:ascii="Wingdings" w:hAnsi="Wingding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nsid w:val="5AC8071D"/>
    <w:multiLevelType w:val="hybridMultilevel"/>
    <w:tmpl w:val="2B1AEB90"/>
    <w:lvl w:ilvl="0" w:tplc="0409000F">
      <w:start w:val="1"/>
      <w:numFmt w:val="decimal"/>
      <w:lvlText w:val="%1."/>
      <w:lvlJc w:val="left"/>
      <w:pPr>
        <w:ind w:left="360" w:hanging="360"/>
      </w:pPr>
      <w:rPr>
        <w:rFonts w:hint="default"/>
      </w:rPr>
    </w:lvl>
    <w:lvl w:ilvl="1" w:tplc="08090005">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21736C9"/>
    <w:multiLevelType w:val="hybridMultilevel"/>
    <w:tmpl w:val="1166D48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2"/>
  </w:num>
  <w:num w:numId="3">
    <w:abstractNumId w:val="12"/>
  </w:num>
  <w:num w:numId="4">
    <w:abstractNumId w:val="4"/>
  </w:num>
  <w:num w:numId="5">
    <w:abstractNumId w:val="8"/>
  </w:num>
  <w:num w:numId="6">
    <w:abstractNumId w:val="1"/>
  </w:num>
  <w:num w:numId="7">
    <w:abstractNumId w:val="7"/>
  </w:num>
  <w:num w:numId="8">
    <w:abstractNumId w:val="9"/>
  </w:num>
  <w:num w:numId="9">
    <w:abstractNumId w:val="14"/>
  </w:num>
  <w:num w:numId="10">
    <w:abstractNumId w:val="10"/>
  </w:num>
  <w:num w:numId="11">
    <w:abstractNumId w:val="3"/>
  </w:num>
  <w:num w:numId="12">
    <w:abstractNumId w:val="15"/>
  </w:num>
  <w:num w:numId="13">
    <w:abstractNumId w:val="13"/>
  </w:num>
  <w:num w:numId="14">
    <w:abstractNumId w:val="5"/>
  </w:num>
  <w:num w:numId="15">
    <w:abstractNumId w:val="11"/>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76A"/>
    <w:rsid w:val="00013C04"/>
    <w:rsid w:val="00017024"/>
    <w:rsid w:val="000276E2"/>
    <w:rsid w:val="00032EBD"/>
    <w:rsid w:val="00034D65"/>
    <w:rsid w:val="00067DB7"/>
    <w:rsid w:val="00070E69"/>
    <w:rsid w:val="000A6446"/>
    <w:rsid w:val="000B17A2"/>
    <w:rsid w:val="000C24F8"/>
    <w:rsid w:val="000C411B"/>
    <w:rsid w:val="00106512"/>
    <w:rsid w:val="001171AD"/>
    <w:rsid w:val="00145A2A"/>
    <w:rsid w:val="00165B02"/>
    <w:rsid w:val="00167089"/>
    <w:rsid w:val="001C4E3A"/>
    <w:rsid w:val="001C53E2"/>
    <w:rsid w:val="001E510D"/>
    <w:rsid w:val="00220C47"/>
    <w:rsid w:val="0024189F"/>
    <w:rsid w:val="00250B95"/>
    <w:rsid w:val="00267EAF"/>
    <w:rsid w:val="00281BC6"/>
    <w:rsid w:val="002D2C2A"/>
    <w:rsid w:val="002E08E8"/>
    <w:rsid w:val="002E5C62"/>
    <w:rsid w:val="002F3558"/>
    <w:rsid w:val="003404CC"/>
    <w:rsid w:val="003A1D31"/>
    <w:rsid w:val="003B5696"/>
    <w:rsid w:val="003E0768"/>
    <w:rsid w:val="003F63D5"/>
    <w:rsid w:val="0040370E"/>
    <w:rsid w:val="00425F22"/>
    <w:rsid w:val="00435285"/>
    <w:rsid w:val="00455AEF"/>
    <w:rsid w:val="00460040"/>
    <w:rsid w:val="00472586"/>
    <w:rsid w:val="004816C1"/>
    <w:rsid w:val="0049252F"/>
    <w:rsid w:val="0049316C"/>
    <w:rsid w:val="004C55D2"/>
    <w:rsid w:val="004C7DAA"/>
    <w:rsid w:val="004D2225"/>
    <w:rsid w:val="004D50B1"/>
    <w:rsid w:val="00501D35"/>
    <w:rsid w:val="0051728E"/>
    <w:rsid w:val="00537529"/>
    <w:rsid w:val="0056760F"/>
    <w:rsid w:val="005757A6"/>
    <w:rsid w:val="00593015"/>
    <w:rsid w:val="00596845"/>
    <w:rsid w:val="005B1D91"/>
    <w:rsid w:val="005B2303"/>
    <w:rsid w:val="005B5A1A"/>
    <w:rsid w:val="005E1EFA"/>
    <w:rsid w:val="005E462B"/>
    <w:rsid w:val="00615276"/>
    <w:rsid w:val="00616B62"/>
    <w:rsid w:val="0063695C"/>
    <w:rsid w:val="00657983"/>
    <w:rsid w:val="006627E1"/>
    <w:rsid w:val="00674173"/>
    <w:rsid w:val="00684095"/>
    <w:rsid w:val="006A6270"/>
    <w:rsid w:val="006D50F9"/>
    <w:rsid w:val="006F0928"/>
    <w:rsid w:val="007270A2"/>
    <w:rsid w:val="00773BF2"/>
    <w:rsid w:val="0078676D"/>
    <w:rsid w:val="007D5FDE"/>
    <w:rsid w:val="007E46DE"/>
    <w:rsid w:val="007F406C"/>
    <w:rsid w:val="007F4E19"/>
    <w:rsid w:val="00811926"/>
    <w:rsid w:val="00817141"/>
    <w:rsid w:val="00861076"/>
    <w:rsid w:val="00873ACA"/>
    <w:rsid w:val="008A663C"/>
    <w:rsid w:val="008C2E65"/>
    <w:rsid w:val="008C7116"/>
    <w:rsid w:val="008D2F41"/>
    <w:rsid w:val="008D470D"/>
    <w:rsid w:val="008F6AED"/>
    <w:rsid w:val="00900341"/>
    <w:rsid w:val="00943391"/>
    <w:rsid w:val="009441BA"/>
    <w:rsid w:val="0095353C"/>
    <w:rsid w:val="00980C2C"/>
    <w:rsid w:val="0099191C"/>
    <w:rsid w:val="00991B47"/>
    <w:rsid w:val="009A2646"/>
    <w:rsid w:val="009A6E99"/>
    <w:rsid w:val="009B44C7"/>
    <w:rsid w:val="009D009A"/>
    <w:rsid w:val="009D315D"/>
    <w:rsid w:val="009D376A"/>
    <w:rsid w:val="00A20D58"/>
    <w:rsid w:val="00A5550C"/>
    <w:rsid w:val="00A637EC"/>
    <w:rsid w:val="00A93EDD"/>
    <w:rsid w:val="00AA470F"/>
    <w:rsid w:val="00AA72D0"/>
    <w:rsid w:val="00AB763A"/>
    <w:rsid w:val="00AD27B4"/>
    <w:rsid w:val="00AE331E"/>
    <w:rsid w:val="00AE6905"/>
    <w:rsid w:val="00AE7846"/>
    <w:rsid w:val="00B23B97"/>
    <w:rsid w:val="00B5196C"/>
    <w:rsid w:val="00B57D36"/>
    <w:rsid w:val="00B66DF2"/>
    <w:rsid w:val="00B72BE4"/>
    <w:rsid w:val="00B9215A"/>
    <w:rsid w:val="00B94BFC"/>
    <w:rsid w:val="00BC0FC5"/>
    <w:rsid w:val="00BD12AB"/>
    <w:rsid w:val="00BD1D51"/>
    <w:rsid w:val="00BD2507"/>
    <w:rsid w:val="00C05BA8"/>
    <w:rsid w:val="00C16A92"/>
    <w:rsid w:val="00C47A2B"/>
    <w:rsid w:val="00C52E61"/>
    <w:rsid w:val="00C55CD7"/>
    <w:rsid w:val="00C867C1"/>
    <w:rsid w:val="00C9270C"/>
    <w:rsid w:val="00CB6041"/>
    <w:rsid w:val="00CB71A0"/>
    <w:rsid w:val="00CC290E"/>
    <w:rsid w:val="00CD19F0"/>
    <w:rsid w:val="00CD6A56"/>
    <w:rsid w:val="00D03FFD"/>
    <w:rsid w:val="00D33939"/>
    <w:rsid w:val="00D34D2D"/>
    <w:rsid w:val="00D55270"/>
    <w:rsid w:val="00D554C4"/>
    <w:rsid w:val="00D56799"/>
    <w:rsid w:val="00D662AF"/>
    <w:rsid w:val="00D66EB5"/>
    <w:rsid w:val="00D865ED"/>
    <w:rsid w:val="00D91BF4"/>
    <w:rsid w:val="00DA05A5"/>
    <w:rsid w:val="00DA2A66"/>
    <w:rsid w:val="00DA428B"/>
    <w:rsid w:val="00DC147C"/>
    <w:rsid w:val="00DE1BAF"/>
    <w:rsid w:val="00E159B4"/>
    <w:rsid w:val="00E22763"/>
    <w:rsid w:val="00E4105B"/>
    <w:rsid w:val="00E44B2B"/>
    <w:rsid w:val="00E6252A"/>
    <w:rsid w:val="00E64D87"/>
    <w:rsid w:val="00E64D8D"/>
    <w:rsid w:val="00E662B8"/>
    <w:rsid w:val="00E71D14"/>
    <w:rsid w:val="00E8760F"/>
    <w:rsid w:val="00EA1EEE"/>
    <w:rsid w:val="00EA43A5"/>
    <w:rsid w:val="00EC1C4D"/>
    <w:rsid w:val="00EC655F"/>
    <w:rsid w:val="00ED61CB"/>
    <w:rsid w:val="00ED667E"/>
    <w:rsid w:val="00EE1C5C"/>
    <w:rsid w:val="00F54581"/>
    <w:rsid w:val="00F8123D"/>
    <w:rsid w:val="00F813FA"/>
    <w:rsid w:val="00FA0DC5"/>
    <w:rsid w:val="00FF72C9"/>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0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D58"/>
    <w:rPr>
      <w:rFonts w:ascii="Tahoma" w:hAnsi="Tahoma" w:cs="Tahoma"/>
      <w:sz w:val="16"/>
      <w:szCs w:val="16"/>
    </w:rPr>
  </w:style>
  <w:style w:type="character" w:styleId="Hyperlink">
    <w:name w:val="Hyperlink"/>
    <w:basedOn w:val="DefaultParagraphFont"/>
    <w:uiPriority w:val="99"/>
    <w:unhideWhenUsed/>
    <w:rsid w:val="00A637EC"/>
    <w:rPr>
      <w:color w:val="0000FF" w:themeColor="hyperlink"/>
      <w:u w:val="single"/>
    </w:rPr>
  </w:style>
  <w:style w:type="paragraph" w:customStyle="1" w:styleId="BodyCopy">
    <w:name w:val="Body Copy"/>
    <w:qFormat/>
    <w:rsid w:val="005757A6"/>
    <w:pPr>
      <w:spacing w:after="160" w:line="260" w:lineRule="atLeast"/>
    </w:pPr>
    <w:rPr>
      <w:rFonts w:ascii="Arial" w:eastAsia="Cambria" w:hAnsi="Arial" w:cs="Arial"/>
      <w:color w:val="575A5D"/>
      <w:sz w:val="20"/>
      <w:szCs w:val="20"/>
    </w:rPr>
  </w:style>
  <w:style w:type="paragraph" w:customStyle="1" w:styleId="SectionHeading">
    <w:name w:val="Section_Heading"/>
    <w:basedOn w:val="Normal"/>
    <w:qFormat/>
    <w:rsid w:val="005757A6"/>
    <w:pPr>
      <w:spacing w:after="0" w:line="260" w:lineRule="atLeast"/>
      <w:ind w:right="2552"/>
    </w:pPr>
    <w:rPr>
      <w:rFonts w:ascii="Arial" w:hAnsi="Arial" w:cs="Arial"/>
      <w:b/>
      <w:color w:val="575A5D"/>
    </w:rPr>
  </w:style>
  <w:style w:type="paragraph" w:styleId="ListParagraph">
    <w:name w:val="List Paragraph"/>
    <w:basedOn w:val="Normal"/>
    <w:uiPriority w:val="34"/>
    <w:qFormat/>
    <w:rsid w:val="005757A6"/>
    <w:pPr>
      <w:ind w:left="720"/>
      <w:contextualSpacing/>
    </w:pPr>
  </w:style>
  <w:style w:type="table" w:styleId="TableGrid">
    <w:name w:val="Table Grid"/>
    <w:basedOn w:val="TableNormal"/>
    <w:uiPriority w:val="59"/>
    <w:rsid w:val="00991B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1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076"/>
  </w:style>
  <w:style w:type="paragraph" w:styleId="Footer">
    <w:name w:val="footer"/>
    <w:basedOn w:val="Normal"/>
    <w:link w:val="FooterChar"/>
    <w:uiPriority w:val="99"/>
    <w:unhideWhenUsed/>
    <w:rsid w:val="00861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076"/>
  </w:style>
  <w:style w:type="paragraph" w:customStyle="1" w:styleId="CharCharCharCharCharChar1Char">
    <w:name w:val="Char Char Char Char Char Char1 Char"/>
    <w:basedOn w:val="Normal"/>
    <w:rsid w:val="0040370E"/>
    <w:pPr>
      <w:spacing w:after="0" w:line="240" w:lineRule="auto"/>
    </w:pPr>
    <w:rPr>
      <w:rFonts w:ascii="Times New Roman" w:eastAsia="Times New Roman" w:hAnsi="Times New Roman" w:cs="Angsana New"/>
      <w:sz w:val="24"/>
      <w:szCs w:val="24"/>
      <w:lang w:val="pl-PL" w:eastAsia="pl-PL"/>
    </w:rPr>
  </w:style>
  <w:style w:type="paragraph" w:customStyle="1" w:styleId="CharCharCharCharCharChar1Char0">
    <w:name w:val="Char Char Char Char Char Char1 Char"/>
    <w:basedOn w:val="Normal"/>
    <w:rsid w:val="00CC290E"/>
    <w:pPr>
      <w:spacing w:after="0" w:line="240" w:lineRule="auto"/>
    </w:pPr>
    <w:rPr>
      <w:rFonts w:ascii="Times New Roman" w:eastAsia="Times New Roman" w:hAnsi="Times New Roman" w:cs="Angsana New"/>
      <w:sz w:val="24"/>
      <w:szCs w:val="24"/>
      <w:lang w:val="pl-PL" w:eastAsia="pl-PL"/>
    </w:rPr>
  </w:style>
  <w:style w:type="paragraph" w:customStyle="1" w:styleId="Default">
    <w:name w:val="Default"/>
    <w:rsid w:val="000C24F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8676D"/>
    <w:rPr>
      <w:sz w:val="18"/>
      <w:szCs w:val="18"/>
    </w:rPr>
  </w:style>
  <w:style w:type="paragraph" w:styleId="CommentText">
    <w:name w:val="annotation text"/>
    <w:basedOn w:val="Normal"/>
    <w:link w:val="CommentTextChar"/>
    <w:uiPriority w:val="99"/>
    <w:semiHidden/>
    <w:unhideWhenUsed/>
    <w:rsid w:val="0078676D"/>
    <w:pPr>
      <w:spacing w:line="240" w:lineRule="auto"/>
    </w:pPr>
    <w:rPr>
      <w:sz w:val="24"/>
      <w:szCs w:val="24"/>
    </w:rPr>
  </w:style>
  <w:style w:type="character" w:customStyle="1" w:styleId="CommentTextChar">
    <w:name w:val="Comment Text Char"/>
    <w:basedOn w:val="DefaultParagraphFont"/>
    <w:link w:val="CommentText"/>
    <w:uiPriority w:val="99"/>
    <w:semiHidden/>
    <w:rsid w:val="0078676D"/>
    <w:rPr>
      <w:sz w:val="24"/>
      <w:szCs w:val="24"/>
    </w:rPr>
  </w:style>
  <w:style w:type="paragraph" w:styleId="CommentSubject">
    <w:name w:val="annotation subject"/>
    <w:basedOn w:val="CommentText"/>
    <w:next w:val="CommentText"/>
    <w:link w:val="CommentSubjectChar"/>
    <w:uiPriority w:val="99"/>
    <w:semiHidden/>
    <w:unhideWhenUsed/>
    <w:rsid w:val="0078676D"/>
    <w:rPr>
      <w:b/>
      <w:bCs/>
      <w:sz w:val="20"/>
      <w:szCs w:val="20"/>
    </w:rPr>
  </w:style>
  <w:style w:type="character" w:customStyle="1" w:styleId="CommentSubjectChar">
    <w:name w:val="Comment Subject Char"/>
    <w:basedOn w:val="CommentTextChar"/>
    <w:link w:val="CommentSubject"/>
    <w:uiPriority w:val="99"/>
    <w:semiHidden/>
    <w:rsid w:val="0078676D"/>
    <w:rPr>
      <w:b/>
      <w:bCs/>
      <w:sz w:val="20"/>
      <w:szCs w:val="20"/>
    </w:rPr>
  </w:style>
  <w:style w:type="character" w:styleId="FollowedHyperlink">
    <w:name w:val="FollowedHyperlink"/>
    <w:basedOn w:val="DefaultParagraphFont"/>
    <w:uiPriority w:val="99"/>
    <w:semiHidden/>
    <w:unhideWhenUsed/>
    <w:rsid w:val="0078676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0D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D58"/>
    <w:rPr>
      <w:rFonts w:ascii="Tahoma" w:hAnsi="Tahoma" w:cs="Tahoma"/>
      <w:sz w:val="16"/>
      <w:szCs w:val="16"/>
    </w:rPr>
  </w:style>
  <w:style w:type="character" w:styleId="Hyperlink">
    <w:name w:val="Hyperlink"/>
    <w:basedOn w:val="DefaultParagraphFont"/>
    <w:uiPriority w:val="99"/>
    <w:unhideWhenUsed/>
    <w:rsid w:val="00A637EC"/>
    <w:rPr>
      <w:color w:val="0000FF" w:themeColor="hyperlink"/>
      <w:u w:val="single"/>
    </w:rPr>
  </w:style>
  <w:style w:type="paragraph" w:customStyle="1" w:styleId="BodyCopy">
    <w:name w:val="Body Copy"/>
    <w:qFormat/>
    <w:rsid w:val="005757A6"/>
    <w:pPr>
      <w:spacing w:after="160" w:line="260" w:lineRule="atLeast"/>
    </w:pPr>
    <w:rPr>
      <w:rFonts w:ascii="Arial" w:eastAsia="Cambria" w:hAnsi="Arial" w:cs="Arial"/>
      <w:color w:val="575A5D"/>
      <w:sz w:val="20"/>
      <w:szCs w:val="20"/>
    </w:rPr>
  </w:style>
  <w:style w:type="paragraph" w:customStyle="1" w:styleId="SectionHeading">
    <w:name w:val="Section_Heading"/>
    <w:basedOn w:val="Normal"/>
    <w:qFormat/>
    <w:rsid w:val="005757A6"/>
    <w:pPr>
      <w:spacing w:after="0" w:line="260" w:lineRule="atLeast"/>
      <w:ind w:right="2552"/>
    </w:pPr>
    <w:rPr>
      <w:rFonts w:ascii="Arial" w:hAnsi="Arial" w:cs="Arial"/>
      <w:b/>
      <w:color w:val="575A5D"/>
    </w:rPr>
  </w:style>
  <w:style w:type="paragraph" w:styleId="ListParagraph">
    <w:name w:val="List Paragraph"/>
    <w:basedOn w:val="Normal"/>
    <w:uiPriority w:val="34"/>
    <w:qFormat/>
    <w:rsid w:val="005757A6"/>
    <w:pPr>
      <w:ind w:left="720"/>
      <w:contextualSpacing/>
    </w:pPr>
  </w:style>
  <w:style w:type="table" w:styleId="TableGrid">
    <w:name w:val="Table Grid"/>
    <w:basedOn w:val="TableNormal"/>
    <w:uiPriority w:val="59"/>
    <w:rsid w:val="00991B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610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1076"/>
  </w:style>
  <w:style w:type="paragraph" w:styleId="Footer">
    <w:name w:val="footer"/>
    <w:basedOn w:val="Normal"/>
    <w:link w:val="FooterChar"/>
    <w:uiPriority w:val="99"/>
    <w:unhideWhenUsed/>
    <w:rsid w:val="008610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1076"/>
  </w:style>
  <w:style w:type="paragraph" w:customStyle="1" w:styleId="CharCharCharCharCharChar1Char">
    <w:name w:val="Char Char Char Char Char Char1 Char"/>
    <w:basedOn w:val="Normal"/>
    <w:rsid w:val="0040370E"/>
    <w:pPr>
      <w:spacing w:after="0" w:line="240" w:lineRule="auto"/>
    </w:pPr>
    <w:rPr>
      <w:rFonts w:ascii="Times New Roman" w:eastAsia="Times New Roman" w:hAnsi="Times New Roman" w:cs="Angsana New"/>
      <w:sz w:val="24"/>
      <w:szCs w:val="24"/>
      <w:lang w:val="pl-PL" w:eastAsia="pl-PL"/>
    </w:rPr>
  </w:style>
  <w:style w:type="paragraph" w:customStyle="1" w:styleId="CharCharCharCharCharChar1Char0">
    <w:name w:val="Char Char Char Char Char Char1 Char"/>
    <w:basedOn w:val="Normal"/>
    <w:rsid w:val="00CC290E"/>
    <w:pPr>
      <w:spacing w:after="0" w:line="240" w:lineRule="auto"/>
    </w:pPr>
    <w:rPr>
      <w:rFonts w:ascii="Times New Roman" w:eastAsia="Times New Roman" w:hAnsi="Times New Roman" w:cs="Angsana New"/>
      <w:sz w:val="24"/>
      <w:szCs w:val="24"/>
      <w:lang w:val="pl-PL" w:eastAsia="pl-PL"/>
    </w:rPr>
  </w:style>
  <w:style w:type="paragraph" w:customStyle="1" w:styleId="Default">
    <w:name w:val="Default"/>
    <w:rsid w:val="000C24F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78676D"/>
    <w:rPr>
      <w:sz w:val="18"/>
      <w:szCs w:val="18"/>
    </w:rPr>
  </w:style>
  <w:style w:type="paragraph" w:styleId="CommentText">
    <w:name w:val="annotation text"/>
    <w:basedOn w:val="Normal"/>
    <w:link w:val="CommentTextChar"/>
    <w:uiPriority w:val="99"/>
    <w:semiHidden/>
    <w:unhideWhenUsed/>
    <w:rsid w:val="0078676D"/>
    <w:pPr>
      <w:spacing w:line="240" w:lineRule="auto"/>
    </w:pPr>
    <w:rPr>
      <w:sz w:val="24"/>
      <w:szCs w:val="24"/>
    </w:rPr>
  </w:style>
  <w:style w:type="character" w:customStyle="1" w:styleId="CommentTextChar">
    <w:name w:val="Comment Text Char"/>
    <w:basedOn w:val="DefaultParagraphFont"/>
    <w:link w:val="CommentText"/>
    <w:uiPriority w:val="99"/>
    <w:semiHidden/>
    <w:rsid w:val="0078676D"/>
    <w:rPr>
      <w:sz w:val="24"/>
      <w:szCs w:val="24"/>
    </w:rPr>
  </w:style>
  <w:style w:type="paragraph" w:styleId="CommentSubject">
    <w:name w:val="annotation subject"/>
    <w:basedOn w:val="CommentText"/>
    <w:next w:val="CommentText"/>
    <w:link w:val="CommentSubjectChar"/>
    <w:uiPriority w:val="99"/>
    <w:semiHidden/>
    <w:unhideWhenUsed/>
    <w:rsid w:val="0078676D"/>
    <w:rPr>
      <w:b/>
      <w:bCs/>
      <w:sz w:val="20"/>
      <w:szCs w:val="20"/>
    </w:rPr>
  </w:style>
  <w:style w:type="character" w:customStyle="1" w:styleId="CommentSubjectChar">
    <w:name w:val="Comment Subject Char"/>
    <w:basedOn w:val="CommentTextChar"/>
    <w:link w:val="CommentSubject"/>
    <w:uiPriority w:val="99"/>
    <w:semiHidden/>
    <w:rsid w:val="0078676D"/>
    <w:rPr>
      <w:b/>
      <w:bCs/>
      <w:sz w:val="20"/>
      <w:szCs w:val="20"/>
    </w:rPr>
  </w:style>
  <w:style w:type="character" w:styleId="FollowedHyperlink">
    <w:name w:val="FollowedHyperlink"/>
    <w:basedOn w:val="DefaultParagraphFont"/>
    <w:uiPriority w:val="99"/>
    <w:semiHidden/>
    <w:unhideWhenUsed/>
    <w:rsid w:val="0078676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57995">
      <w:bodyDiv w:val="1"/>
      <w:marLeft w:val="0"/>
      <w:marRight w:val="0"/>
      <w:marTop w:val="0"/>
      <w:marBottom w:val="0"/>
      <w:divBdr>
        <w:top w:val="none" w:sz="0" w:space="0" w:color="auto"/>
        <w:left w:val="none" w:sz="0" w:space="0" w:color="auto"/>
        <w:bottom w:val="none" w:sz="0" w:space="0" w:color="auto"/>
        <w:right w:val="none" w:sz="0" w:space="0" w:color="auto"/>
      </w:divBdr>
    </w:div>
    <w:div w:id="74016511">
      <w:bodyDiv w:val="1"/>
      <w:marLeft w:val="0"/>
      <w:marRight w:val="0"/>
      <w:marTop w:val="0"/>
      <w:marBottom w:val="0"/>
      <w:divBdr>
        <w:top w:val="none" w:sz="0" w:space="0" w:color="auto"/>
        <w:left w:val="none" w:sz="0" w:space="0" w:color="auto"/>
        <w:bottom w:val="none" w:sz="0" w:space="0" w:color="auto"/>
        <w:right w:val="none" w:sz="0" w:space="0" w:color="auto"/>
      </w:divBdr>
    </w:div>
    <w:div w:id="415514935">
      <w:bodyDiv w:val="1"/>
      <w:marLeft w:val="0"/>
      <w:marRight w:val="0"/>
      <w:marTop w:val="0"/>
      <w:marBottom w:val="0"/>
      <w:divBdr>
        <w:top w:val="none" w:sz="0" w:space="0" w:color="auto"/>
        <w:left w:val="none" w:sz="0" w:space="0" w:color="auto"/>
        <w:bottom w:val="none" w:sz="0" w:space="0" w:color="auto"/>
        <w:right w:val="none" w:sz="0" w:space="0" w:color="auto"/>
      </w:divBdr>
    </w:div>
    <w:div w:id="515849710">
      <w:bodyDiv w:val="1"/>
      <w:marLeft w:val="0"/>
      <w:marRight w:val="0"/>
      <w:marTop w:val="0"/>
      <w:marBottom w:val="0"/>
      <w:divBdr>
        <w:top w:val="none" w:sz="0" w:space="0" w:color="auto"/>
        <w:left w:val="none" w:sz="0" w:space="0" w:color="auto"/>
        <w:bottom w:val="none" w:sz="0" w:space="0" w:color="auto"/>
        <w:right w:val="none" w:sz="0" w:space="0" w:color="auto"/>
      </w:divBdr>
    </w:div>
    <w:div w:id="609168317">
      <w:bodyDiv w:val="1"/>
      <w:marLeft w:val="0"/>
      <w:marRight w:val="0"/>
      <w:marTop w:val="0"/>
      <w:marBottom w:val="0"/>
      <w:divBdr>
        <w:top w:val="none" w:sz="0" w:space="0" w:color="auto"/>
        <w:left w:val="none" w:sz="0" w:space="0" w:color="auto"/>
        <w:bottom w:val="none" w:sz="0" w:space="0" w:color="auto"/>
        <w:right w:val="none" w:sz="0" w:space="0" w:color="auto"/>
      </w:divBdr>
    </w:div>
    <w:div w:id="850798606">
      <w:bodyDiv w:val="1"/>
      <w:marLeft w:val="0"/>
      <w:marRight w:val="0"/>
      <w:marTop w:val="0"/>
      <w:marBottom w:val="0"/>
      <w:divBdr>
        <w:top w:val="none" w:sz="0" w:space="0" w:color="auto"/>
        <w:left w:val="none" w:sz="0" w:space="0" w:color="auto"/>
        <w:bottom w:val="none" w:sz="0" w:space="0" w:color="auto"/>
        <w:right w:val="none" w:sz="0" w:space="0" w:color="auto"/>
      </w:divBdr>
    </w:div>
    <w:div w:id="857231456">
      <w:bodyDiv w:val="1"/>
      <w:marLeft w:val="0"/>
      <w:marRight w:val="0"/>
      <w:marTop w:val="0"/>
      <w:marBottom w:val="0"/>
      <w:divBdr>
        <w:top w:val="none" w:sz="0" w:space="0" w:color="auto"/>
        <w:left w:val="none" w:sz="0" w:space="0" w:color="auto"/>
        <w:bottom w:val="none" w:sz="0" w:space="0" w:color="auto"/>
        <w:right w:val="none" w:sz="0" w:space="0" w:color="auto"/>
      </w:divBdr>
    </w:div>
    <w:div w:id="1018897524">
      <w:bodyDiv w:val="1"/>
      <w:marLeft w:val="0"/>
      <w:marRight w:val="0"/>
      <w:marTop w:val="0"/>
      <w:marBottom w:val="0"/>
      <w:divBdr>
        <w:top w:val="none" w:sz="0" w:space="0" w:color="auto"/>
        <w:left w:val="none" w:sz="0" w:space="0" w:color="auto"/>
        <w:bottom w:val="none" w:sz="0" w:space="0" w:color="auto"/>
        <w:right w:val="none" w:sz="0" w:space="0" w:color="auto"/>
      </w:divBdr>
    </w:div>
    <w:div w:id="1386562258">
      <w:bodyDiv w:val="1"/>
      <w:marLeft w:val="0"/>
      <w:marRight w:val="0"/>
      <w:marTop w:val="0"/>
      <w:marBottom w:val="0"/>
      <w:divBdr>
        <w:top w:val="none" w:sz="0" w:space="0" w:color="auto"/>
        <w:left w:val="none" w:sz="0" w:space="0" w:color="auto"/>
        <w:bottom w:val="none" w:sz="0" w:space="0" w:color="auto"/>
        <w:right w:val="none" w:sz="0" w:space="0" w:color="auto"/>
      </w:divBdr>
    </w:div>
    <w:div w:id="1418288093">
      <w:bodyDiv w:val="1"/>
      <w:marLeft w:val="0"/>
      <w:marRight w:val="0"/>
      <w:marTop w:val="0"/>
      <w:marBottom w:val="0"/>
      <w:divBdr>
        <w:top w:val="none" w:sz="0" w:space="0" w:color="auto"/>
        <w:left w:val="none" w:sz="0" w:space="0" w:color="auto"/>
        <w:bottom w:val="none" w:sz="0" w:space="0" w:color="auto"/>
        <w:right w:val="none" w:sz="0" w:space="0" w:color="auto"/>
      </w:divBdr>
      <w:divsChild>
        <w:div w:id="1958288438">
          <w:marLeft w:val="0"/>
          <w:marRight w:val="0"/>
          <w:marTop w:val="0"/>
          <w:marBottom w:val="0"/>
          <w:divBdr>
            <w:top w:val="none" w:sz="0" w:space="0" w:color="auto"/>
            <w:left w:val="none" w:sz="0" w:space="0" w:color="auto"/>
            <w:bottom w:val="none" w:sz="0" w:space="0" w:color="auto"/>
            <w:right w:val="none" w:sz="0" w:space="0" w:color="auto"/>
          </w:divBdr>
          <w:divsChild>
            <w:div w:id="1537157926">
              <w:marLeft w:val="0"/>
              <w:marRight w:val="0"/>
              <w:marTop w:val="0"/>
              <w:marBottom w:val="0"/>
              <w:divBdr>
                <w:top w:val="none" w:sz="0" w:space="0" w:color="auto"/>
                <w:left w:val="none" w:sz="0" w:space="0" w:color="auto"/>
                <w:bottom w:val="none" w:sz="0" w:space="0" w:color="auto"/>
                <w:right w:val="none" w:sz="0" w:space="0" w:color="auto"/>
              </w:divBdr>
              <w:divsChild>
                <w:div w:id="213243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96593">
      <w:bodyDiv w:val="1"/>
      <w:marLeft w:val="0"/>
      <w:marRight w:val="0"/>
      <w:marTop w:val="0"/>
      <w:marBottom w:val="0"/>
      <w:divBdr>
        <w:top w:val="none" w:sz="0" w:space="0" w:color="auto"/>
        <w:left w:val="none" w:sz="0" w:space="0" w:color="auto"/>
        <w:bottom w:val="none" w:sz="0" w:space="0" w:color="auto"/>
        <w:right w:val="none" w:sz="0" w:space="0" w:color="auto"/>
      </w:divBdr>
    </w:div>
    <w:div w:id="1593468609">
      <w:bodyDiv w:val="1"/>
      <w:marLeft w:val="0"/>
      <w:marRight w:val="0"/>
      <w:marTop w:val="0"/>
      <w:marBottom w:val="0"/>
      <w:divBdr>
        <w:top w:val="none" w:sz="0" w:space="0" w:color="auto"/>
        <w:left w:val="none" w:sz="0" w:space="0" w:color="auto"/>
        <w:bottom w:val="none" w:sz="0" w:space="0" w:color="auto"/>
        <w:right w:val="none" w:sz="0" w:space="0" w:color="auto"/>
      </w:divBdr>
    </w:div>
    <w:div w:id="209951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1.jpg@01CD95C0.F32DB1D0" TargetMode="External"/><Relationship Id="rId18" Type="http://schemas.openxmlformats.org/officeDocument/2006/relationships/hyperlink" Target="http://www.facebook.com/pages/UNFPA-United-Nations-Population-Fund/16322678622" TargetMode="External"/><Relationship Id="rId26" Type="http://schemas.openxmlformats.org/officeDocument/2006/relationships/hyperlink" Target="http://www.7billionactions/60over60" TargetMode="External"/><Relationship Id="rId3" Type="http://schemas.openxmlformats.org/officeDocument/2006/relationships/styles" Target="styles.xml"/><Relationship Id="rId21" Type="http://schemas.openxmlformats.org/officeDocument/2006/relationships/hyperlink" Target="http://www.helpage.org/get-involved/campaigns/age-demands-action/"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7billionactions/60over60" TargetMode="External"/><Relationship Id="rId25" Type="http://schemas.openxmlformats.org/officeDocument/2006/relationships/hyperlink" Target="http://www.unfpa.org/ageing21" TargetMode="External"/><Relationship Id="rId2" Type="http://schemas.openxmlformats.org/officeDocument/2006/relationships/numbering" Target="numbering.xml"/><Relationship Id="rId16" Type="http://schemas.openxmlformats.org/officeDocument/2006/relationships/hyperlink" Target="http://www.unfpa.org/ageing21" TargetMode="External"/><Relationship Id="rId20" Type="http://schemas.openxmlformats.org/officeDocument/2006/relationships/hyperlink" Target="file:///C:\Users\jensen\AppData\Local\Temp\7billionactions.org\60over60" TargetMode="External"/><Relationship Id="rId29" Type="http://schemas.openxmlformats.org/officeDocument/2006/relationships/hyperlink" Target="file:///C:\Users\jensen\AppData\Local\Temp\7billionactions.org\60over6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till@helpage.org" TargetMode="External"/><Relationship Id="rId24" Type="http://schemas.openxmlformats.org/officeDocument/2006/relationships/hyperlink" Target="http://www.agedemandsaction.org"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gharzeddine@unfpa.org" TargetMode="External"/><Relationship Id="rId23" Type="http://schemas.openxmlformats.org/officeDocument/2006/relationships/hyperlink" Target="http://www.globalagewatch.org" TargetMode="External"/><Relationship Id="rId28" Type="http://schemas.openxmlformats.org/officeDocument/2006/relationships/hyperlink" Target="http://www.facebook.com/HelpAgeInternational" TargetMode="External"/><Relationship Id="rId10" Type="http://schemas.openxmlformats.org/officeDocument/2006/relationships/image" Target="media/image2.png"/><Relationship Id="rId19" Type="http://schemas.openxmlformats.org/officeDocument/2006/relationships/hyperlink" Target="http://www.facebook.com/HelpAgeInternational"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kibel@unfpa.org" TargetMode="External"/><Relationship Id="rId22" Type="http://schemas.openxmlformats.org/officeDocument/2006/relationships/hyperlink" Target="http://www.helpage.org/get-involved/campaigns/age-demands-action/sign-the-ada-petition/" TargetMode="External"/><Relationship Id="rId27" Type="http://schemas.openxmlformats.org/officeDocument/2006/relationships/hyperlink" Target="http://www.facebook.com/pages/UNFPA-United-Nations-Population-Fund/16322678622"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01C366-4006-481E-87B6-5067BBD65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4802</Words>
  <Characters>27373</Characters>
  <Application>Microsoft Office Word</Application>
  <DocSecurity>4</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Trayner</dc:creator>
  <cp:lastModifiedBy>Rachel Trayner</cp:lastModifiedBy>
  <cp:revision>2</cp:revision>
  <cp:lastPrinted>2012-08-30T14:03:00Z</cp:lastPrinted>
  <dcterms:created xsi:type="dcterms:W3CDTF">2012-09-20T16:14:00Z</dcterms:created>
  <dcterms:modified xsi:type="dcterms:W3CDTF">2012-09-20T16:14:00Z</dcterms:modified>
</cp:coreProperties>
</file>